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58" w:rsidRPr="00F645FD" w:rsidRDefault="00F645FD" w:rsidP="00F645FD">
      <w:pPr>
        <w:jc w:val="center"/>
        <w:rPr>
          <w:rFonts w:ascii="黑体" w:eastAsia="黑体" w:hAnsi="黑体"/>
          <w:sz w:val="32"/>
          <w:szCs w:val="32"/>
        </w:rPr>
      </w:pPr>
      <w:r w:rsidRPr="00F645FD">
        <w:rPr>
          <w:rFonts w:ascii="黑体" w:eastAsia="黑体" w:hAnsi="黑体" w:hint="eastAsia"/>
          <w:sz w:val="32"/>
          <w:szCs w:val="32"/>
        </w:rPr>
        <w:t>监事会候选人</w:t>
      </w:r>
    </w:p>
    <w:p w:rsidR="00F645FD" w:rsidRDefault="00F645FD"/>
    <w:p w:rsidR="00F645FD" w:rsidRDefault="00F645FD"/>
    <w:p w:rsidR="00F645FD" w:rsidRDefault="00F645FD"/>
    <w:p w:rsidR="00F645FD" w:rsidRPr="00C369C3" w:rsidRDefault="00C369C3" w:rsidP="00F645FD">
      <w:pPr>
        <w:spacing w:line="360" w:lineRule="auto"/>
        <w:ind w:leftChars="1667" w:left="3501" w:firstLineChars="196" w:firstLine="470"/>
        <w:jc w:val="left"/>
        <w:rPr>
          <w:rFonts w:ascii="微软雅黑" w:eastAsia="微软雅黑" w:hAnsi="微软雅黑"/>
          <w:sz w:val="24"/>
          <w:szCs w:val="24"/>
        </w:rPr>
      </w:pPr>
      <w:r w:rsidRPr="00C369C3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19050</wp:posOffset>
            </wp:positionV>
            <wp:extent cx="1419225" cy="1885950"/>
            <wp:effectExtent l="19050" t="0" r="9525" b="0"/>
            <wp:wrapNone/>
            <wp:docPr id="10" name="图片 1" descr="C:\Users\ADMINI~1\AppData\Local\Temp\360zip$Temp\360$1\物采部+陈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~1\AppData\Local\Temp\360zip$Temp\360$1\物采部+陈刚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45FD" w:rsidRPr="00C369C3">
        <w:rPr>
          <w:rFonts w:ascii="微软雅黑" w:eastAsia="微软雅黑" w:hAnsi="微软雅黑" w:hint="eastAsia"/>
          <w:b/>
          <w:sz w:val="24"/>
          <w:szCs w:val="24"/>
        </w:rPr>
        <w:t>陈刚</w:t>
      </w:r>
      <w:r w:rsidR="00F645FD" w:rsidRPr="00C369C3">
        <w:rPr>
          <w:rFonts w:ascii="微软雅黑" w:eastAsia="微软雅黑" w:hAnsi="微软雅黑" w:hint="eastAsia"/>
          <w:sz w:val="24"/>
          <w:szCs w:val="24"/>
        </w:rPr>
        <w:t>，男，汉族，</w:t>
      </w:r>
      <w:r w:rsidR="00F645FD" w:rsidRPr="00C369C3">
        <w:rPr>
          <w:rFonts w:ascii="微软雅黑" w:eastAsia="微软雅黑" w:hAnsi="微软雅黑" w:cs="宋体"/>
          <w:sz w:val="24"/>
          <w:szCs w:val="24"/>
        </w:rPr>
        <w:t>197</w:t>
      </w:r>
      <w:r w:rsidR="00F645FD" w:rsidRPr="00C369C3">
        <w:rPr>
          <w:rFonts w:ascii="微软雅黑" w:eastAsia="微软雅黑" w:hAnsi="微软雅黑" w:cs="宋体" w:hint="eastAsia"/>
          <w:sz w:val="24"/>
          <w:szCs w:val="24"/>
        </w:rPr>
        <w:t>4年12月出生，</w:t>
      </w:r>
      <w:r w:rsidR="00F645FD" w:rsidRPr="00C369C3">
        <w:rPr>
          <w:rFonts w:ascii="微软雅黑" w:eastAsia="微软雅黑" w:hAnsi="微软雅黑" w:hint="eastAsia"/>
          <w:sz w:val="24"/>
          <w:szCs w:val="24"/>
        </w:rPr>
        <w:t>经济学学士学位，中共党员，现任</w:t>
      </w:r>
      <w:r w:rsidR="00F645FD" w:rsidRPr="00C369C3">
        <w:rPr>
          <w:rFonts w:ascii="微软雅黑" w:eastAsia="微软雅黑" w:hAnsi="微软雅黑" w:cs="宋体"/>
          <w:sz w:val="24"/>
          <w:szCs w:val="24"/>
        </w:rPr>
        <w:t>中国</w:t>
      </w:r>
      <w:r w:rsidRPr="00C369C3">
        <w:rPr>
          <w:rFonts w:ascii="微软雅黑" w:eastAsia="微软雅黑" w:hAnsi="微软雅黑" w:cs="宋体"/>
          <w:sz w:val="24"/>
          <w:szCs w:val="24"/>
        </w:rPr>
        <w:t>联合网络通信有限公司</w:t>
      </w:r>
      <w:r w:rsidR="00F645FD" w:rsidRPr="00C369C3">
        <w:rPr>
          <w:rFonts w:ascii="微软雅黑" w:eastAsia="微软雅黑" w:hAnsi="微软雅黑" w:cs="宋体"/>
          <w:sz w:val="24"/>
          <w:szCs w:val="24"/>
        </w:rPr>
        <w:t>四川省分公司</w:t>
      </w:r>
      <w:r w:rsidR="00F645FD" w:rsidRPr="00C369C3">
        <w:rPr>
          <w:rFonts w:ascii="微软雅黑" w:eastAsia="微软雅黑" w:hAnsi="微软雅黑" w:cs="宋体" w:hint="eastAsia"/>
          <w:sz w:val="24"/>
          <w:szCs w:val="24"/>
        </w:rPr>
        <w:t>审计部经理。</w:t>
      </w:r>
    </w:p>
    <w:p w:rsidR="00F645FD" w:rsidRPr="00F645FD" w:rsidRDefault="00F645FD"/>
    <w:p w:rsidR="00F645FD" w:rsidRDefault="00F645FD"/>
    <w:p w:rsidR="00F645FD" w:rsidRDefault="00F645FD"/>
    <w:p w:rsidR="00F645FD" w:rsidRDefault="00F645FD"/>
    <w:p w:rsidR="00F645FD" w:rsidRDefault="00F645FD"/>
    <w:p w:rsidR="00F645FD" w:rsidRDefault="00F645FD"/>
    <w:p w:rsidR="00F645FD" w:rsidRDefault="00F645FD"/>
    <w:p w:rsidR="00F645FD" w:rsidRDefault="00F645FD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72390</wp:posOffset>
            </wp:positionV>
            <wp:extent cx="1304925" cy="1762125"/>
            <wp:effectExtent l="19050" t="0" r="9525" b="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5FD" w:rsidRPr="00C369C3" w:rsidRDefault="00F645FD" w:rsidP="00F645FD">
      <w:pPr>
        <w:spacing w:line="360" w:lineRule="auto"/>
        <w:ind w:leftChars="1667" w:left="3501" w:firstLineChars="196" w:firstLine="470"/>
        <w:jc w:val="left"/>
        <w:rPr>
          <w:rFonts w:ascii="微软雅黑" w:eastAsia="微软雅黑" w:hAnsi="微软雅黑"/>
          <w:sz w:val="24"/>
          <w:szCs w:val="24"/>
        </w:rPr>
      </w:pPr>
      <w:r w:rsidRPr="00C369C3">
        <w:rPr>
          <w:rFonts w:ascii="微软雅黑" w:eastAsia="微软雅黑" w:hAnsi="微软雅黑" w:hint="eastAsia"/>
          <w:b/>
          <w:sz w:val="24"/>
          <w:szCs w:val="24"/>
        </w:rPr>
        <w:t>何玲</w:t>
      </w:r>
      <w:r w:rsidRPr="00C369C3">
        <w:rPr>
          <w:rFonts w:ascii="微软雅黑" w:eastAsia="微软雅黑" w:hAnsi="微软雅黑" w:hint="eastAsia"/>
          <w:sz w:val="24"/>
          <w:szCs w:val="24"/>
        </w:rPr>
        <w:t>，女，汉族，</w:t>
      </w:r>
      <w:r w:rsidRPr="00C369C3">
        <w:rPr>
          <w:rFonts w:ascii="微软雅黑" w:eastAsia="微软雅黑" w:hAnsi="微软雅黑" w:cs="宋体"/>
          <w:sz w:val="24"/>
          <w:szCs w:val="24"/>
        </w:rPr>
        <w:t>197</w:t>
      </w:r>
      <w:r w:rsidRPr="00C369C3">
        <w:rPr>
          <w:rFonts w:ascii="微软雅黑" w:eastAsia="微软雅黑" w:hAnsi="微软雅黑" w:cs="宋体" w:hint="eastAsia"/>
          <w:sz w:val="24"/>
          <w:szCs w:val="24"/>
        </w:rPr>
        <w:t>3年8月出生，</w:t>
      </w:r>
      <w:r w:rsidRPr="00C369C3">
        <w:rPr>
          <w:rFonts w:ascii="微软雅黑" w:eastAsia="微软雅黑" w:hAnsi="微软雅黑" w:hint="eastAsia"/>
          <w:sz w:val="24"/>
          <w:szCs w:val="24"/>
        </w:rPr>
        <w:t>电子商务专业</w:t>
      </w:r>
      <w:r w:rsidR="00C369C3">
        <w:rPr>
          <w:rFonts w:ascii="微软雅黑" w:eastAsia="微软雅黑" w:hAnsi="微软雅黑" w:hint="eastAsia"/>
          <w:sz w:val="24"/>
          <w:szCs w:val="24"/>
        </w:rPr>
        <w:t>大学学历</w:t>
      </w:r>
      <w:r w:rsidRPr="00C369C3">
        <w:rPr>
          <w:rFonts w:ascii="微软雅黑" w:eastAsia="微软雅黑" w:hAnsi="微软雅黑" w:hint="eastAsia"/>
          <w:sz w:val="24"/>
          <w:szCs w:val="24"/>
        </w:rPr>
        <w:t>，中共党员，现任</w:t>
      </w:r>
      <w:r w:rsidR="00C369C3" w:rsidRPr="00C369C3">
        <w:rPr>
          <w:rFonts w:ascii="微软雅黑" w:eastAsia="微软雅黑" w:hAnsi="微软雅黑" w:cs="宋体"/>
          <w:sz w:val="24"/>
          <w:szCs w:val="24"/>
        </w:rPr>
        <w:t>中国联合网络通信有限公司</w:t>
      </w:r>
      <w:r w:rsidRPr="00C369C3">
        <w:rPr>
          <w:rFonts w:ascii="微软雅黑" w:eastAsia="微软雅黑" w:hAnsi="微软雅黑" w:cs="宋体"/>
          <w:sz w:val="24"/>
          <w:szCs w:val="24"/>
        </w:rPr>
        <w:t>四川省分公司</w:t>
      </w:r>
      <w:r w:rsidRPr="00C369C3">
        <w:rPr>
          <w:rFonts w:ascii="微软雅黑" w:eastAsia="微软雅黑" w:hAnsi="微软雅黑"/>
          <w:sz w:val="24"/>
          <w:szCs w:val="24"/>
        </w:rPr>
        <w:t>派驻通发公司纪检组正科级纪检员</w:t>
      </w:r>
      <w:r w:rsidRPr="00C369C3">
        <w:rPr>
          <w:rFonts w:ascii="微软雅黑" w:eastAsia="微软雅黑" w:hAnsi="微软雅黑" w:cs="宋体" w:hint="eastAsia"/>
          <w:sz w:val="24"/>
          <w:szCs w:val="24"/>
        </w:rPr>
        <w:t>。</w:t>
      </w:r>
    </w:p>
    <w:p w:rsidR="00F645FD" w:rsidRPr="00F645FD" w:rsidRDefault="00F645FD"/>
    <w:p w:rsidR="00F645FD" w:rsidRDefault="00F645FD"/>
    <w:p w:rsidR="00F645FD" w:rsidRDefault="00F645FD"/>
    <w:p w:rsidR="00F645FD" w:rsidRDefault="00F645FD"/>
    <w:p w:rsidR="00F645FD" w:rsidRDefault="00F645FD"/>
    <w:p w:rsidR="00F645FD" w:rsidRDefault="00F645FD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165735</wp:posOffset>
            </wp:positionV>
            <wp:extent cx="1285875" cy="1676400"/>
            <wp:effectExtent l="19050" t="0" r="9525" b="0"/>
            <wp:wrapNone/>
            <wp:docPr id="14" name="图片 2" descr="QQ2A%2VE$R(F)G$V98K2}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2A%2VE$R(F)G$V98K2}E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5FD" w:rsidRDefault="00F645FD"/>
    <w:p w:rsidR="00F645FD" w:rsidRPr="00C369C3" w:rsidRDefault="00F645FD" w:rsidP="00F645FD">
      <w:pPr>
        <w:spacing w:line="360" w:lineRule="auto"/>
        <w:ind w:leftChars="1667" w:left="3501" w:firstLineChars="196" w:firstLine="470"/>
        <w:jc w:val="left"/>
        <w:rPr>
          <w:rFonts w:ascii="微软雅黑" w:eastAsia="微软雅黑" w:hAnsi="微软雅黑"/>
          <w:sz w:val="24"/>
          <w:szCs w:val="24"/>
        </w:rPr>
      </w:pPr>
      <w:r w:rsidRPr="00C369C3">
        <w:rPr>
          <w:rFonts w:ascii="微软雅黑" w:eastAsia="微软雅黑" w:hAnsi="微软雅黑" w:hint="eastAsia"/>
          <w:b/>
          <w:sz w:val="24"/>
          <w:szCs w:val="24"/>
        </w:rPr>
        <w:t>吕弋</w:t>
      </w:r>
      <w:r w:rsidRPr="00C369C3">
        <w:rPr>
          <w:rFonts w:ascii="微软雅黑" w:eastAsia="微软雅黑" w:hAnsi="微软雅黑" w:hint="eastAsia"/>
          <w:sz w:val="24"/>
          <w:szCs w:val="24"/>
        </w:rPr>
        <w:t>，女，汉族，</w:t>
      </w:r>
      <w:r w:rsidRPr="00C369C3">
        <w:rPr>
          <w:rFonts w:ascii="微软雅黑" w:eastAsia="微软雅黑" w:hAnsi="微软雅黑" w:cs="宋体"/>
          <w:sz w:val="24"/>
          <w:szCs w:val="24"/>
        </w:rPr>
        <w:t>19</w:t>
      </w:r>
      <w:r w:rsidRPr="00C369C3">
        <w:rPr>
          <w:rFonts w:ascii="微软雅黑" w:eastAsia="微软雅黑" w:hAnsi="微软雅黑" w:cs="宋体" w:hint="eastAsia"/>
          <w:sz w:val="24"/>
          <w:szCs w:val="24"/>
        </w:rPr>
        <w:t>89年2月出生，</w:t>
      </w:r>
      <w:r w:rsidRPr="00C369C3">
        <w:rPr>
          <w:rFonts w:ascii="微软雅黑" w:eastAsia="微软雅黑" w:hAnsi="微软雅黑" w:hint="eastAsia"/>
          <w:sz w:val="24"/>
          <w:szCs w:val="24"/>
        </w:rPr>
        <w:t>工商管理专业硕士研究生，中共党员，现任成都恒合实业有限责任公司办公室主任</w:t>
      </w:r>
      <w:r w:rsidRPr="00C369C3">
        <w:rPr>
          <w:rFonts w:ascii="微软雅黑" w:eastAsia="微软雅黑" w:hAnsi="微软雅黑" w:cs="宋体" w:hint="eastAsia"/>
          <w:sz w:val="24"/>
          <w:szCs w:val="24"/>
        </w:rPr>
        <w:t>。</w:t>
      </w:r>
    </w:p>
    <w:p w:rsidR="00F645FD" w:rsidRPr="00F645FD" w:rsidRDefault="00F645FD"/>
    <w:p w:rsidR="00F645FD" w:rsidRPr="003A72BD" w:rsidRDefault="00F645FD">
      <w:bookmarkStart w:id="0" w:name="_GoBack"/>
      <w:bookmarkEnd w:id="0"/>
    </w:p>
    <w:sectPr w:rsidR="00F645FD" w:rsidRPr="003A7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EF1" w:rsidRDefault="00B83EF1" w:rsidP="00F645FD">
      <w:r>
        <w:separator/>
      </w:r>
    </w:p>
  </w:endnote>
  <w:endnote w:type="continuationSeparator" w:id="0">
    <w:p w:rsidR="00B83EF1" w:rsidRDefault="00B83EF1" w:rsidP="00F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EF1" w:rsidRDefault="00B83EF1" w:rsidP="00F645FD">
      <w:r>
        <w:separator/>
      </w:r>
    </w:p>
  </w:footnote>
  <w:footnote w:type="continuationSeparator" w:id="0">
    <w:p w:rsidR="00B83EF1" w:rsidRDefault="00B83EF1" w:rsidP="00F6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5FD"/>
    <w:rsid w:val="003A72BD"/>
    <w:rsid w:val="00745B58"/>
    <w:rsid w:val="00B83EF1"/>
    <w:rsid w:val="00B94F87"/>
    <w:rsid w:val="00C369C3"/>
    <w:rsid w:val="00F6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ED6E31-C502-45B1-8DB0-2DFC9E32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5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5F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45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4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冯祎</dc:creator>
  <cp:keywords/>
  <dc:description/>
  <cp:lastModifiedBy>徐苏珩</cp:lastModifiedBy>
  <cp:revision>3</cp:revision>
  <dcterms:created xsi:type="dcterms:W3CDTF">2022-05-19T02:41:00Z</dcterms:created>
  <dcterms:modified xsi:type="dcterms:W3CDTF">2022-05-19T03:55:00Z</dcterms:modified>
</cp:coreProperties>
</file>