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93C" w:rsidRDefault="00747055" w:rsidP="008D293C">
      <w:pPr>
        <w:spacing w:line="480" w:lineRule="auto"/>
        <w:jc w:val="center"/>
        <w:rPr>
          <w:rFonts w:ascii="黑体" w:eastAsia="黑体" w:hAnsi="黑体" w:cs="宋体"/>
          <w:b/>
          <w:sz w:val="30"/>
          <w:szCs w:val="30"/>
          <w:lang w:val="zh-CN"/>
        </w:rPr>
      </w:pPr>
      <w:r w:rsidRPr="008D293C">
        <w:rPr>
          <w:rFonts w:ascii="黑体" w:eastAsia="黑体" w:hAnsi="黑体" w:cs="宋体" w:hint="eastAsia"/>
          <w:b/>
          <w:sz w:val="30"/>
          <w:szCs w:val="30"/>
          <w:lang w:val="zh-CN"/>
        </w:rPr>
        <w:t>四川通发电信股份有限公司二0二0</w:t>
      </w:r>
      <w:r w:rsidRPr="008D293C">
        <w:rPr>
          <w:rFonts w:ascii="黑体" w:eastAsia="黑体" w:hAnsi="黑体" w:cs="宋体"/>
          <w:b/>
          <w:sz w:val="30"/>
          <w:szCs w:val="30"/>
          <w:lang w:val="zh-CN"/>
        </w:rPr>
        <w:t>年经营业绩</w:t>
      </w:r>
    </w:p>
    <w:p w:rsidR="00747055" w:rsidRPr="008D293C" w:rsidRDefault="00747055" w:rsidP="008D293C">
      <w:pPr>
        <w:spacing w:line="480" w:lineRule="auto"/>
        <w:jc w:val="center"/>
        <w:rPr>
          <w:rFonts w:ascii="黑体" w:eastAsia="黑体" w:hAnsi="黑体"/>
          <w:b/>
          <w:sz w:val="30"/>
          <w:szCs w:val="30"/>
        </w:rPr>
      </w:pPr>
      <w:r w:rsidRPr="008D293C">
        <w:rPr>
          <w:rFonts w:ascii="黑体" w:eastAsia="黑体" w:hAnsi="黑体" w:cs="宋体"/>
          <w:b/>
          <w:sz w:val="30"/>
          <w:szCs w:val="30"/>
          <w:lang w:val="zh-CN"/>
        </w:rPr>
        <w:t>及</w:t>
      </w:r>
      <w:r w:rsidRPr="008D293C">
        <w:rPr>
          <w:rFonts w:ascii="黑体" w:eastAsia="黑体" w:hAnsi="黑体" w:cs="宋体" w:hint="eastAsia"/>
          <w:b/>
          <w:sz w:val="30"/>
          <w:szCs w:val="30"/>
          <w:lang w:val="zh-CN"/>
        </w:rPr>
        <w:t>二0二一</w:t>
      </w:r>
      <w:r w:rsidRPr="008D293C">
        <w:rPr>
          <w:rFonts w:ascii="黑体" w:eastAsia="黑体" w:hAnsi="黑体" w:cs="宋体"/>
          <w:b/>
          <w:sz w:val="30"/>
          <w:szCs w:val="30"/>
          <w:lang w:val="zh-CN"/>
        </w:rPr>
        <w:t>年发展思路报告</w:t>
      </w:r>
    </w:p>
    <w:p w:rsidR="006162BD" w:rsidRPr="008D293C" w:rsidRDefault="006162BD" w:rsidP="008D293C">
      <w:pPr>
        <w:spacing w:line="480" w:lineRule="auto"/>
        <w:ind w:right="-55"/>
        <w:contextualSpacing/>
        <w:rPr>
          <w:rFonts w:ascii="仿宋" w:eastAsia="仿宋" w:hAnsi="仿宋" w:cs="Times New Roman"/>
          <w:sz w:val="24"/>
          <w:szCs w:val="24"/>
        </w:rPr>
      </w:pPr>
    </w:p>
    <w:p w:rsidR="00AF454C" w:rsidRPr="008D293C" w:rsidRDefault="00747055" w:rsidP="008D293C">
      <w:pPr>
        <w:spacing w:line="480" w:lineRule="auto"/>
        <w:rPr>
          <w:rFonts w:ascii="仿宋_GB2312" w:eastAsia="仿宋_GB2312" w:hAnsi="仿宋" w:cs="Times New Roman"/>
          <w:sz w:val="24"/>
          <w:szCs w:val="24"/>
        </w:rPr>
      </w:pPr>
      <w:r w:rsidRPr="008D293C">
        <w:rPr>
          <w:rFonts w:ascii="仿宋_GB2312" w:eastAsia="仿宋_GB2312" w:hAnsi="仿宋" w:cs="Times New Roman" w:hint="eastAsia"/>
          <w:sz w:val="24"/>
          <w:szCs w:val="24"/>
        </w:rPr>
        <w:t>各位股东：</w:t>
      </w:r>
    </w:p>
    <w:p w:rsidR="00AF454C" w:rsidRPr="008D293C" w:rsidRDefault="00395D9B" w:rsidP="008D293C">
      <w:pPr>
        <w:spacing w:line="480" w:lineRule="auto"/>
        <w:ind w:firstLine="627"/>
        <w:rPr>
          <w:rFonts w:ascii="仿宋_GB2312" w:eastAsia="仿宋_GB2312" w:hAnsi="仿宋" w:cs="Times New Roman"/>
          <w:sz w:val="24"/>
          <w:szCs w:val="24"/>
        </w:rPr>
      </w:pPr>
      <w:r w:rsidRPr="008D293C">
        <w:rPr>
          <w:rFonts w:ascii="仿宋_GB2312" w:eastAsia="仿宋_GB2312" w:hAnsi="仿宋" w:cs="Times New Roman" w:hint="eastAsia"/>
          <w:sz w:val="24"/>
          <w:szCs w:val="24"/>
        </w:rPr>
        <w:t>过去的一年</w:t>
      </w:r>
      <w:r w:rsidR="00291630" w:rsidRPr="008D293C">
        <w:rPr>
          <w:rFonts w:ascii="仿宋_GB2312" w:eastAsia="仿宋_GB2312" w:hAnsi="仿宋" w:cs="Times New Roman" w:hint="eastAsia"/>
          <w:sz w:val="24"/>
          <w:szCs w:val="24"/>
        </w:rPr>
        <w:t>，在</w:t>
      </w:r>
      <w:r w:rsidR="00593980" w:rsidRPr="008D293C">
        <w:rPr>
          <w:rFonts w:ascii="仿宋_GB2312" w:eastAsia="仿宋_GB2312" w:hAnsi="仿宋" w:cs="Times New Roman" w:hint="eastAsia"/>
          <w:sz w:val="24"/>
          <w:szCs w:val="24"/>
        </w:rPr>
        <w:t>联通</w:t>
      </w:r>
      <w:r w:rsidR="00291630" w:rsidRPr="008D293C">
        <w:rPr>
          <w:rFonts w:ascii="仿宋_GB2312" w:eastAsia="仿宋_GB2312" w:hAnsi="仿宋" w:cs="Times New Roman" w:hint="eastAsia"/>
          <w:sz w:val="24"/>
          <w:szCs w:val="24"/>
        </w:rPr>
        <w:t>集团公司、</w:t>
      </w:r>
      <w:r w:rsidR="00593980" w:rsidRPr="008D293C">
        <w:rPr>
          <w:rFonts w:ascii="仿宋_GB2312" w:eastAsia="仿宋_GB2312" w:hAnsi="仿宋" w:cs="Times New Roman" w:hint="eastAsia"/>
          <w:sz w:val="24"/>
          <w:szCs w:val="24"/>
        </w:rPr>
        <w:t>联通</w:t>
      </w:r>
      <w:r w:rsidR="00291630" w:rsidRPr="008D293C">
        <w:rPr>
          <w:rFonts w:ascii="仿宋_GB2312" w:eastAsia="仿宋_GB2312" w:hAnsi="仿宋" w:cs="Times New Roman" w:hint="eastAsia"/>
          <w:sz w:val="24"/>
          <w:szCs w:val="24"/>
        </w:rPr>
        <w:t>四川省分公司的正确领导下，公司</w:t>
      </w:r>
      <w:r w:rsidR="00845204" w:rsidRPr="008D293C">
        <w:rPr>
          <w:rFonts w:ascii="仿宋_GB2312" w:eastAsia="仿宋_GB2312" w:hAnsi="仿宋" w:cs="Times New Roman" w:hint="eastAsia"/>
          <w:sz w:val="24"/>
          <w:szCs w:val="24"/>
        </w:rPr>
        <w:t>坚定以</w:t>
      </w:r>
      <w:r w:rsidR="00A32CC2" w:rsidRPr="008D293C">
        <w:rPr>
          <w:rFonts w:ascii="仿宋_GB2312" w:eastAsia="仿宋_GB2312" w:hAnsi="仿宋" w:cs="Times New Roman" w:hint="eastAsia"/>
          <w:sz w:val="24"/>
          <w:szCs w:val="24"/>
        </w:rPr>
        <w:t>习近平新时代中国特色社会主义思想</w:t>
      </w:r>
      <w:r w:rsidR="00845204" w:rsidRPr="008D293C">
        <w:rPr>
          <w:rFonts w:ascii="仿宋_GB2312" w:eastAsia="仿宋_GB2312" w:hAnsi="仿宋" w:cs="Times New Roman" w:hint="eastAsia"/>
          <w:sz w:val="24"/>
          <w:szCs w:val="24"/>
        </w:rPr>
        <w:t>为指导，深入贯彻</w:t>
      </w:r>
      <w:r w:rsidR="00A32CC2" w:rsidRPr="008D293C">
        <w:rPr>
          <w:rFonts w:ascii="仿宋_GB2312" w:eastAsia="仿宋_GB2312" w:hAnsi="仿宋" w:cs="Times New Roman" w:hint="eastAsia"/>
          <w:sz w:val="24"/>
          <w:szCs w:val="24"/>
        </w:rPr>
        <w:t>党的</w:t>
      </w:r>
      <w:r w:rsidR="00291630" w:rsidRPr="008D293C">
        <w:rPr>
          <w:rFonts w:ascii="仿宋_GB2312" w:eastAsia="仿宋_GB2312" w:hAnsi="仿宋" w:cs="Times New Roman" w:hint="eastAsia"/>
          <w:sz w:val="24"/>
          <w:szCs w:val="24"/>
        </w:rPr>
        <w:t>十九大</w:t>
      </w:r>
      <w:r w:rsidR="00845204" w:rsidRPr="008D293C">
        <w:rPr>
          <w:rFonts w:ascii="仿宋_GB2312" w:eastAsia="仿宋_GB2312" w:hAnsi="仿宋" w:cs="Times New Roman" w:hint="eastAsia"/>
          <w:sz w:val="24"/>
          <w:szCs w:val="24"/>
        </w:rPr>
        <w:t>和十九届二中、三中、四中、五中全会</w:t>
      </w:r>
      <w:r w:rsidR="00291630" w:rsidRPr="008D293C">
        <w:rPr>
          <w:rFonts w:ascii="仿宋_GB2312" w:eastAsia="仿宋_GB2312" w:hAnsi="仿宋" w:cs="Times New Roman" w:hint="eastAsia"/>
          <w:sz w:val="24"/>
          <w:szCs w:val="24"/>
        </w:rPr>
        <w:t>精神，认真遵循“发展、稳定、</w:t>
      </w:r>
      <w:r w:rsidR="00135D50" w:rsidRPr="008D293C">
        <w:rPr>
          <w:rFonts w:ascii="仿宋_GB2312" w:eastAsia="仿宋_GB2312" w:hAnsi="仿宋" w:cs="Times New Roman" w:hint="eastAsia"/>
          <w:sz w:val="24"/>
          <w:szCs w:val="24"/>
        </w:rPr>
        <w:t>规范、</w:t>
      </w:r>
      <w:r w:rsidR="00B47A6D" w:rsidRPr="008D293C">
        <w:rPr>
          <w:rFonts w:ascii="仿宋_GB2312" w:eastAsia="仿宋_GB2312" w:hAnsi="仿宋" w:cs="Times New Roman" w:hint="eastAsia"/>
          <w:sz w:val="24"/>
          <w:szCs w:val="24"/>
        </w:rPr>
        <w:t>转型</w:t>
      </w:r>
      <w:r w:rsidR="00845204" w:rsidRPr="008D293C">
        <w:rPr>
          <w:rFonts w:ascii="仿宋_GB2312" w:eastAsia="仿宋_GB2312" w:hAnsi="仿宋" w:cs="Times New Roman" w:hint="eastAsia"/>
          <w:sz w:val="24"/>
          <w:szCs w:val="24"/>
        </w:rPr>
        <w:t>”</w:t>
      </w:r>
      <w:r w:rsidR="00593980" w:rsidRPr="008D293C">
        <w:rPr>
          <w:rFonts w:ascii="仿宋_GB2312" w:eastAsia="仿宋_GB2312" w:hAnsi="仿宋" w:cs="Times New Roman" w:hint="eastAsia"/>
          <w:sz w:val="24"/>
          <w:szCs w:val="24"/>
        </w:rPr>
        <w:t>的</w:t>
      </w:r>
      <w:r w:rsidR="00291630" w:rsidRPr="008D293C">
        <w:rPr>
          <w:rFonts w:ascii="仿宋_GB2312" w:eastAsia="仿宋_GB2312" w:hAnsi="仿宋" w:cs="Times New Roman" w:hint="eastAsia"/>
          <w:sz w:val="24"/>
          <w:szCs w:val="24"/>
        </w:rPr>
        <w:t>指导方针，</w:t>
      </w:r>
      <w:r w:rsidR="00D6336D" w:rsidRPr="008D293C">
        <w:rPr>
          <w:rFonts w:ascii="仿宋_GB2312" w:eastAsia="仿宋_GB2312" w:hAnsi="仿宋" w:cs="Times New Roman" w:hint="eastAsia"/>
          <w:sz w:val="24"/>
          <w:szCs w:val="24"/>
        </w:rPr>
        <w:t>积极应对国内外复杂多变的形势和新冠肺炎疫情带来的影响，</w:t>
      </w:r>
      <w:r w:rsidR="00B47A6D" w:rsidRPr="008D293C">
        <w:rPr>
          <w:rFonts w:ascii="仿宋_GB2312" w:eastAsia="仿宋_GB2312" w:hAnsi="仿宋" w:cs="Times New Roman" w:hint="eastAsia"/>
          <w:sz w:val="24"/>
          <w:szCs w:val="24"/>
        </w:rPr>
        <w:t>坚持高质量发展意识，践行创新发展理念，优化体制机制建设，夯实基础管理水平，提升队伍素质和盈利能力，</w:t>
      </w:r>
      <w:r w:rsidR="00291630" w:rsidRPr="008D293C">
        <w:rPr>
          <w:rFonts w:ascii="仿宋_GB2312" w:eastAsia="仿宋_GB2312" w:hAnsi="仿宋" w:cs="Times New Roman" w:hint="eastAsia"/>
          <w:sz w:val="24"/>
          <w:szCs w:val="24"/>
        </w:rPr>
        <w:t>各项工作取得了一定成效。</w:t>
      </w:r>
    </w:p>
    <w:p w:rsidR="00747055" w:rsidRPr="008D293C" w:rsidRDefault="009F2E51" w:rsidP="008D293C">
      <w:pPr>
        <w:tabs>
          <w:tab w:val="left" w:pos="3855"/>
        </w:tabs>
        <w:spacing w:line="480" w:lineRule="auto"/>
        <w:ind w:firstLineChars="223" w:firstLine="537"/>
        <w:rPr>
          <w:rFonts w:ascii="仿宋_GB2312" w:eastAsia="仿宋_GB2312" w:hAnsi="仿宋" w:cs="Times New Roman"/>
          <w:b/>
          <w:sz w:val="24"/>
          <w:szCs w:val="24"/>
        </w:rPr>
      </w:pPr>
      <w:r w:rsidRPr="008D293C">
        <w:rPr>
          <w:rFonts w:ascii="仿宋_GB2312" w:eastAsia="仿宋_GB2312" w:hAnsi="仿宋" w:cs="Times New Roman" w:hint="eastAsia"/>
          <w:b/>
          <w:sz w:val="24"/>
          <w:szCs w:val="24"/>
        </w:rPr>
        <w:t>一</w:t>
      </w:r>
      <w:r w:rsidR="00747055" w:rsidRPr="008D293C">
        <w:rPr>
          <w:rFonts w:ascii="仿宋_GB2312" w:eastAsia="仿宋_GB2312" w:hAnsi="仿宋" w:cs="Times New Roman" w:hint="eastAsia"/>
          <w:b/>
          <w:sz w:val="24"/>
          <w:szCs w:val="24"/>
        </w:rPr>
        <w:t>、</w:t>
      </w:r>
      <w:r w:rsidR="00747055" w:rsidRPr="008D293C">
        <w:rPr>
          <w:rFonts w:ascii="仿宋_GB2312" w:eastAsia="仿宋_GB2312" w:hAnsi="宋体" w:cs="Times New Roman" w:hint="eastAsia"/>
          <w:b/>
          <w:sz w:val="24"/>
          <w:szCs w:val="24"/>
        </w:rPr>
        <w:t>2020年</w:t>
      </w:r>
      <w:r w:rsidR="00747055" w:rsidRPr="008D293C">
        <w:rPr>
          <w:rFonts w:ascii="仿宋_GB2312" w:eastAsia="仿宋_GB2312" w:hAnsi="仿宋" w:cs="Times New Roman" w:hint="eastAsia"/>
          <w:b/>
          <w:sz w:val="24"/>
          <w:szCs w:val="24"/>
        </w:rPr>
        <w:t>党建工作</w:t>
      </w:r>
    </w:p>
    <w:p w:rsidR="009F2E51" w:rsidRPr="008D293C" w:rsidRDefault="009F2E51" w:rsidP="008D293C">
      <w:pPr>
        <w:tabs>
          <w:tab w:val="left" w:pos="3855"/>
        </w:tabs>
        <w:spacing w:line="480" w:lineRule="auto"/>
        <w:ind w:firstLineChars="223" w:firstLine="535"/>
        <w:rPr>
          <w:rFonts w:ascii="仿宋_GB2312" w:eastAsia="仿宋_GB2312" w:hAnsi="仿宋" w:cs="Times New Roman"/>
          <w:b/>
          <w:sz w:val="24"/>
          <w:szCs w:val="24"/>
        </w:rPr>
      </w:pPr>
      <w:r w:rsidRPr="008D293C">
        <w:rPr>
          <w:rFonts w:ascii="仿宋_GB2312" w:eastAsia="仿宋_GB2312" w:hAnsi="仿宋" w:cs="Times New Roman" w:hint="eastAsia"/>
          <w:sz w:val="24"/>
          <w:szCs w:val="24"/>
        </w:rPr>
        <w:t>认真学习习近平新时代中国特色社会主义思想和十九届</w:t>
      </w:r>
      <w:r w:rsidR="007235EF" w:rsidRPr="008D293C">
        <w:rPr>
          <w:rFonts w:ascii="仿宋_GB2312" w:eastAsia="仿宋_GB2312" w:hAnsi="仿宋" w:cs="Times New Roman" w:hint="eastAsia"/>
          <w:sz w:val="24"/>
          <w:szCs w:val="24"/>
        </w:rPr>
        <w:t>系列</w:t>
      </w:r>
      <w:r w:rsidRPr="008D293C">
        <w:rPr>
          <w:rFonts w:ascii="仿宋_GB2312" w:eastAsia="仿宋_GB2312" w:hAnsi="仿宋" w:cs="Times New Roman" w:hint="eastAsia"/>
          <w:sz w:val="24"/>
          <w:szCs w:val="24"/>
        </w:rPr>
        <w:t>全会精神，践行初心使命</w:t>
      </w:r>
      <w:r w:rsidR="00517898" w:rsidRPr="008D293C">
        <w:rPr>
          <w:rFonts w:ascii="仿宋_GB2312" w:eastAsia="仿宋_GB2312" w:hAnsi="仿宋" w:cs="Times New Roman" w:hint="eastAsia"/>
          <w:sz w:val="24"/>
          <w:szCs w:val="24"/>
        </w:rPr>
        <w:t>坚决打好疫情防控阻击战</w:t>
      </w:r>
      <w:r w:rsidRPr="008D293C">
        <w:rPr>
          <w:rFonts w:ascii="仿宋_GB2312" w:eastAsia="仿宋_GB2312" w:hAnsi="仿宋" w:cs="Times New Roman" w:hint="eastAsia"/>
          <w:sz w:val="24"/>
          <w:szCs w:val="24"/>
        </w:rPr>
        <w:t>，党的全面领导</w:t>
      </w:r>
      <w:r w:rsidR="00517898" w:rsidRPr="008D293C">
        <w:rPr>
          <w:rFonts w:ascii="仿宋_GB2312" w:eastAsia="仿宋_GB2312" w:hAnsi="仿宋" w:cs="Times New Roman" w:hint="eastAsia"/>
          <w:sz w:val="24"/>
          <w:szCs w:val="24"/>
        </w:rPr>
        <w:t>进一步加强，</w:t>
      </w:r>
      <w:r w:rsidR="004656A1" w:rsidRPr="008D293C">
        <w:rPr>
          <w:rFonts w:ascii="仿宋_GB2312" w:eastAsia="仿宋_GB2312" w:hAnsi="仿宋" w:cs="Times New Roman" w:hint="eastAsia"/>
          <w:sz w:val="24"/>
          <w:szCs w:val="24"/>
        </w:rPr>
        <w:t>党</w:t>
      </w:r>
      <w:r w:rsidR="00517898" w:rsidRPr="008D293C">
        <w:rPr>
          <w:rFonts w:ascii="仿宋_GB2312" w:eastAsia="仿宋_GB2312" w:hAnsi="仿宋" w:cs="Times New Roman" w:hint="eastAsia"/>
          <w:sz w:val="24"/>
          <w:szCs w:val="24"/>
        </w:rPr>
        <w:t>的基础工作进一步提升，政治、思想、组织、作风、纪律和制度建设全面进步。</w:t>
      </w:r>
    </w:p>
    <w:p w:rsidR="00747055" w:rsidRPr="008D293C" w:rsidRDefault="00747055" w:rsidP="008D293C">
      <w:pPr>
        <w:tabs>
          <w:tab w:val="left" w:pos="3855"/>
        </w:tabs>
        <w:spacing w:line="480" w:lineRule="auto"/>
        <w:ind w:firstLineChars="223" w:firstLine="537"/>
        <w:rPr>
          <w:rFonts w:ascii="仿宋_GB2312" w:eastAsia="仿宋_GB2312" w:hAnsi="仿宋" w:cs="Times New Roman"/>
          <w:b/>
          <w:sz w:val="24"/>
          <w:szCs w:val="24"/>
        </w:rPr>
      </w:pPr>
      <w:r w:rsidRPr="008D293C">
        <w:rPr>
          <w:rFonts w:ascii="仿宋_GB2312" w:eastAsia="仿宋_GB2312" w:hAnsi="仿宋" w:cs="Times New Roman" w:hint="eastAsia"/>
          <w:b/>
          <w:sz w:val="24"/>
          <w:szCs w:val="24"/>
        </w:rPr>
        <w:t>二、</w:t>
      </w:r>
      <w:r w:rsidRPr="008D293C">
        <w:rPr>
          <w:rFonts w:ascii="仿宋_GB2312" w:eastAsia="仿宋_GB2312" w:hAnsi="宋体" w:cs="Times New Roman" w:hint="eastAsia"/>
          <w:b/>
          <w:sz w:val="24"/>
          <w:szCs w:val="24"/>
        </w:rPr>
        <w:t>2020年</w:t>
      </w:r>
      <w:r w:rsidRPr="008D293C">
        <w:rPr>
          <w:rFonts w:ascii="仿宋_GB2312" w:eastAsia="仿宋_GB2312" w:hAnsi="仿宋" w:cs="Times New Roman" w:hint="eastAsia"/>
          <w:b/>
          <w:sz w:val="24"/>
          <w:szCs w:val="24"/>
        </w:rPr>
        <w:t>经营业绩</w:t>
      </w:r>
    </w:p>
    <w:p w:rsidR="00FA08FD" w:rsidRPr="008D293C" w:rsidRDefault="0028145E" w:rsidP="008D293C">
      <w:pPr>
        <w:tabs>
          <w:tab w:val="left" w:pos="3855"/>
        </w:tabs>
        <w:spacing w:line="480" w:lineRule="auto"/>
        <w:ind w:firstLineChars="223" w:firstLine="535"/>
        <w:rPr>
          <w:rFonts w:ascii="仿宋_GB2312" w:eastAsia="仿宋_GB2312" w:hAnsi="仿宋" w:cs="Times New Roman"/>
          <w:sz w:val="24"/>
          <w:szCs w:val="24"/>
        </w:rPr>
      </w:pPr>
      <w:r w:rsidRPr="008D293C">
        <w:rPr>
          <w:rFonts w:ascii="仿宋_GB2312" w:eastAsia="仿宋_GB2312" w:hAnsi="仿宋" w:cs="Times New Roman" w:hint="eastAsia"/>
          <w:sz w:val="24"/>
          <w:szCs w:val="24"/>
        </w:rPr>
        <w:t>收入连年下降，利润逐年提升。</w:t>
      </w:r>
      <w:r w:rsidR="00B9440A" w:rsidRPr="008D293C">
        <w:rPr>
          <w:rFonts w:ascii="仿宋_GB2312" w:eastAsia="仿宋_GB2312" w:hAnsi="仿宋" w:cs="Times New Roman" w:hint="eastAsia"/>
          <w:sz w:val="24"/>
          <w:szCs w:val="24"/>
        </w:rPr>
        <w:t>努力克服疫情影响，</w:t>
      </w:r>
      <w:r w:rsidR="00FA08FD" w:rsidRPr="008D293C">
        <w:rPr>
          <w:rFonts w:ascii="仿宋_GB2312" w:eastAsia="仿宋_GB2312" w:hAnsi="仿宋" w:cs="Times New Roman" w:hint="eastAsia"/>
          <w:sz w:val="24"/>
          <w:szCs w:val="24"/>
        </w:rPr>
        <w:t>全年实现主营业务收入5.65亿元，</w:t>
      </w:r>
      <w:r w:rsidRPr="008D293C">
        <w:rPr>
          <w:rFonts w:ascii="仿宋_GB2312" w:eastAsia="仿宋_GB2312" w:hAnsi="仿宋" w:cs="Times New Roman" w:hint="eastAsia"/>
          <w:sz w:val="24"/>
          <w:szCs w:val="24"/>
        </w:rPr>
        <w:t>完成率</w:t>
      </w:r>
      <w:r w:rsidR="003C2CBA" w:rsidRPr="008D293C">
        <w:rPr>
          <w:rFonts w:ascii="仿宋_GB2312" w:eastAsia="仿宋_GB2312" w:hAnsi="仿宋" w:cs="Times New Roman" w:hint="eastAsia"/>
          <w:sz w:val="24"/>
          <w:szCs w:val="24"/>
        </w:rPr>
        <w:t>76.7</w:t>
      </w:r>
      <w:r w:rsidRPr="008D293C">
        <w:rPr>
          <w:rFonts w:ascii="仿宋_GB2312" w:eastAsia="仿宋_GB2312" w:hAnsi="仿宋" w:cs="Times New Roman" w:hint="eastAsia"/>
          <w:sz w:val="24"/>
          <w:szCs w:val="24"/>
        </w:rPr>
        <w:t>%，同比下降</w:t>
      </w:r>
      <w:r w:rsidR="003C2CBA" w:rsidRPr="008D293C">
        <w:rPr>
          <w:rFonts w:ascii="仿宋_GB2312" w:eastAsia="仿宋_GB2312" w:hAnsi="仿宋" w:cs="Times New Roman" w:hint="eastAsia"/>
          <w:sz w:val="24"/>
          <w:szCs w:val="24"/>
        </w:rPr>
        <w:t>5</w:t>
      </w:r>
      <w:r w:rsidRPr="008D293C">
        <w:rPr>
          <w:rFonts w:ascii="仿宋_GB2312" w:eastAsia="仿宋_GB2312" w:hAnsi="仿宋" w:cs="Times New Roman" w:hint="eastAsia"/>
          <w:sz w:val="24"/>
          <w:szCs w:val="24"/>
        </w:rPr>
        <w:t>%；</w:t>
      </w:r>
      <w:r w:rsidR="000D651F">
        <w:rPr>
          <w:rFonts w:ascii="仿宋_GB2312" w:eastAsia="仿宋_GB2312" w:hAnsi="仿宋" w:cs="Times New Roman" w:hint="eastAsia"/>
          <w:sz w:val="24"/>
          <w:szCs w:val="24"/>
        </w:rPr>
        <w:t>在社保减免的</w:t>
      </w:r>
      <w:bookmarkStart w:id="0" w:name="_GoBack"/>
      <w:bookmarkEnd w:id="0"/>
      <w:r w:rsidR="000D651F">
        <w:rPr>
          <w:rFonts w:ascii="仿宋_GB2312" w:eastAsia="仿宋_GB2312" w:hAnsi="仿宋" w:cs="Times New Roman" w:hint="eastAsia"/>
          <w:sz w:val="24"/>
          <w:szCs w:val="24"/>
        </w:rPr>
        <w:t>前提下，</w:t>
      </w:r>
      <w:r w:rsidRPr="008D293C">
        <w:rPr>
          <w:rFonts w:ascii="仿宋_GB2312" w:eastAsia="仿宋_GB2312" w:hAnsi="仿宋" w:cs="Times New Roman" w:hint="eastAsia"/>
          <w:sz w:val="24"/>
          <w:szCs w:val="24"/>
        </w:rPr>
        <w:t>实现</w:t>
      </w:r>
      <w:r w:rsidR="00FA08FD" w:rsidRPr="008D293C">
        <w:rPr>
          <w:rFonts w:ascii="仿宋_GB2312" w:eastAsia="仿宋_GB2312" w:hAnsi="仿宋" w:cs="Times New Roman" w:hint="eastAsia"/>
          <w:sz w:val="24"/>
          <w:szCs w:val="24"/>
        </w:rPr>
        <w:t>利润</w:t>
      </w:r>
      <w:r w:rsidR="0091186E" w:rsidRPr="008D293C">
        <w:rPr>
          <w:rFonts w:ascii="仿宋_GB2312" w:eastAsia="仿宋_GB2312" w:hAnsi="仿宋" w:cs="Times New Roman" w:hint="eastAsia"/>
          <w:sz w:val="24"/>
          <w:szCs w:val="24"/>
        </w:rPr>
        <w:t>795</w:t>
      </w:r>
      <w:r w:rsidR="00FA08FD" w:rsidRPr="008D293C">
        <w:rPr>
          <w:rFonts w:ascii="仿宋_GB2312" w:eastAsia="仿宋_GB2312" w:hAnsi="仿宋" w:cs="Times New Roman" w:hint="eastAsia"/>
          <w:sz w:val="24"/>
          <w:szCs w:val="24"/>
        </w:rPr>
        <w:t>万元，</w:t>
      </w:r>
      <w:r w:rsidRPr="008D293C">
        <w:rPr>
          <w:rFonts w:ascii="仿宋_GB2312" w:eastAsia="仿宋_GB2312" w:hAnsi="仿宋" w:cs="Times New Roman" w:hint="eastAsia"/>
          <w:sz w:val="24"/>
          <w:szCs w:val="24"/>
        </w:rPr>
        <w:t>完成率</w:t>
      </w:r>
      <w:r w:rsidR="003C2CBA" w:rsidRPr="008D293C">
        <w:rPr>
          <w:rFonts w:ascii="仿宋_GB2312" w:eastAsia="仿宋_GB2312" w:hAnsi="仿宋" w:cs="Times New Roman" w:hint="eastAsia"/>
          <w:sz w:val="24"/>
          <w:szCs w:val="24"/>
        </w:rPr>
        <w:t>126.2</w:t>
      </w:r>
      <w:r w:rsidRPr="008D293C">
        <w:rPr>
          <w:rFonts w:ascii="仿宋_GB2312" w:eastAsia="仿宋_GB2312" w:hAnsi="仿宋" w:cs="Times New Roman" w:hint="eastAsia"/>
          <w:sz w:val="24"/>
          <w:szCs w:val="24"/>
        </w:rPr>
        <w:t>%，同比上升</w:t>
      </w:r>
      <w:r w:rsidR="003C2CBA" w:rsidRPr="008D293C">
        <w:rPr>
          <w:rFonts w:ascii="仿宋_GB2312" w:eastAsia="仿宋_GB2312" w:hAnsi="仿宋" w:cs="Times New Roman" w:hint="eastAsia"/>
          <w:sz w:val="24"/>
          <w:szCs w:val="24"/>
        </w:rPr>
        <w:t>31.6</w:t>
      </w:r>
      <w:r w:rsidRPr="008D293C">
        <w:rPr>
          <w:rFonts w:ascii="仿宋_GB2312" w:eastAsia="仿宋_GB2312" w:hAnsi="仿宋" w:cs="Times New Roman" w:hint="eastAsia"/>
          <w:sz w:val="24"/>
          <w:szCs w:val="24"/>
        </w:rPr>
        <w:t>%，</w:t>
      </w:r>
      <w:r w:rsidR="00FA08FD" w:rsidRPr="008D293C">
        <w:rPr>
          <w:rFonts w:ascii="仿宋_GB2312" w:eastAsia="仿宋_GB2312" w:hAnsi="仿宋" w:cs="Times New Roman" w:hint="eastAsia"/>
          <w:sz w:val="24"/>
          <w:szCs w:val="24"/>
        </w:rPr>
        <w:t>盈利能力稳中有进。广进、监理公司收入利润预算双完成，</w:t>
      </w:r>
      <w:r w:rsidR="000D651F">
        <w:rPr>
          <w:rFonts w:ascii="仿宋_GB2312" w:eastAsia="仿宋_GB2312" w:hAnsi="仿宋" w:cs="Times New Roman" w:hint="eastAsia"/>
          <w:sz w:val="24"/>
          <w:szCs w:val="24"/>
        </w:rPr>
        <w:t>众好</w:t>
      </w:r>
      <w:r w:rsidR="00FA08FD" w:rsidRPr="008D293C">
        <w:rPr>
          <w:rFonts w:ascii="仿宋_GB2312" w:eastAsia="仿宋_GB2312" w:hAnsi="仿宋" w:cs="Times New Roman" w:hint="eastAsia"/>
          <w:sz w:val="24"/>
          <w:szCs w:val="24"/>
        </w:rPr>
        <w:t>物业</w:t>
      </w:r>
      <w:r w:rsidR="000D651F">
        <w:rPr>
          <w:rFonts w:ascii="仿宋_GB2312" w:eastAsia="仿宋_GB2312" w:hAnsi="仿宋" w:cs="Times New Roman" w:hint="eastAsia"/>
          <w:sz w:val="24"/>
          <w:szCs w:val="24"/>
        </w:rPr>
        <w:t>公司</w:t>
      </w:r>
      <w:r w:rsidR="00FA08FD" w:rsidRPr="008D293C">
        <w:rPr>
          <w:rFonts w:ascii="仿宋_GB2312" w:eastAsia="仿宋_GB2312" w:hAnsi="仿宋" w:cs="Times New Roman" w:hint="eastAsia"/>
          <w:sz w:val="24"/>
          <w:szCs w:val="24"/>
        </w:rPr>
        <w:t>、广东分公司完成利润预算。企业总资产达到6.27亿元，较年初增加0.99亿元；所有者权益完成0.93亿元，比年初增加540万元；资产负债率完成85.16%，比年初增加1.79个百分点；现金流有效控制，在收入下降的情况下，银行存款余额与同期持平。</w:t>
      </w:r>
    </w:p>
    <w:p w:rsidR="00747055" w:rsidRPr="008D293C" w:rsidRDefault="00747055" w:rsidP="008D293C">
      <w:pPr>
        <w:tabs>
          <w:tab w:val="left" w:pos="3855"/>
        </w:tabs>
        <w:spacing w:line="480" w:lineRule="auto"/>
        <w:ind w:firstLineChars="223" w:firstLine="537"/>
        <w:rPr>
          <w:rFonts w:ascii="仿宋_GB2312" w:eastAsia="仿宋_GB2312" w:hAnsi="仿宋" w:cs="Times New Roman"/>
          <w:b/>
          <w:sz w:val="24"/>
          <w:szCs w:val="24"/>
        </w:rPr>
      </w:pPr>
      <w:r w:rsidRPr="008D293C">
        <w:rPr>
          <w:rFonts w:ascii="仿宋_GB2312" w:eastAsia="仿宋_GB2312" w:hAnsi="仿宋" w:cs="Times New Roman" w:hint="eastAsia"/>
          <w:b/>
          <w:sz w:val="24"/>
          <w:szCs w:val="24"/>
        </w:rPr>
        <w:lastRenderedPageBreak/>
        <w:t>三、</w:t>
      </w:r>
      <w:r w:rsidRPr="008D293C">
        <w:rPr>
          <w:rFonts w:ascii="仿宋_GB2312" w:eastAsia="仿宋_GB2312" w:hAnsi="宋体" w:cs="Times New Roman" w:hint="eastAsia"/>
          <w:b/>
          <w:sz w:val="24"/>
          <w:szCs w:val="24"/>
        </w:rPr>
        <w:t>2020年</w:t>
      </w:r>
      <w:r w:rsidR="009F2E51" w:rsidRPr="008D293C">
        <w:rPr>
          <w:rFonts w:ascii="仿宋_GB2312" w:eastAsia="仿宋_GB2312" w:hAnsi="仿宋" w:cs="Times New Roman" w:hint="eastAsia"/>
          <w:b/>
          <w:sz w:val="24"/>
          <w:szCs w:val="24"/>
        </w:rPr>
        <w:t>转型发展</w:t>
      </w:r>
      <w:r w:rsidRPr="008D293C">
        <w:rPr>
          <w:rFonts w:ascii="仿宋_GB2312" w:eastAsia="仿宋_GB2312" w:hAnsi="仿宋" w:cs="Times New Roman" w:hint="eastAsia"/>
          <w:b/>
          <w:sz w:val="24"/>
          <w:szCs w:val="24"/>
        </w:rPr>
        <w:t>情况</w:t>
      </w:r>
    </w:p>
    <w:p w:rsidR="00903EC7" w:rsidRPr="008D293C" w:rsidRDefault="009F2E51" w:rsidP="008D293C">
      <w:pPr>
        <w:tabs>
          <w:tab w:val="left" w:pos="3855"/>
        </w:tabs>
        <w:spacing w:line="480" w:lineRule="auto"/>
        <w:ind w:firstLineChars="223" w:firstLine="535"/>
        <w:rPr>
          <w:rFonts w:ascii="仿宋_GB2312" w:eastAsia="仿宋_GB2312" w:hAnsi="仿宋" w:cs="Times New Roman"/>
          <w:sz w:val="24"/>
          <w:szCs w:val="24"/>
        </w:rPr>
      </w:pPr>
      <w:r w:rsidRPr="008D293C">
        <w:rPr>
          <w:rFonts w:ascii="仿宋_GB2312" w:eastAsia="仿宋_GB2312" w:hAnsi="仿宋" w:cs="Times New Roman" w:hint="eastAsia"/>
          <w:sz w:val="24"/>
          <w:szCs w:val="24"/>
        </w:rPr>
        <w:t>以基础项目为支撑，大力拓展</w:t>
      </w:r>
      <w:r w:rsidR="00F47073" w:rsidRPr="008D293C">
        <w:rPr>
          <w:rFonts w:ascii="仿宋_GB2312" w:eastAsia="仿宋_GB2312" w:hAnsi="仿宋" w:cs="Times New Roman" w:hint="eastAsia"/>
          <w:sz w:val="24"/>
          <w:szCs w:val="24"/>
        </w:rPr>
        <w:t>联通外</w:t>
      </w:r>
      <w:r w:rsidRPr="008D293C">
        <w:rPr>
          <w:rFonts w:ascii="仿宋_GB2312" w:eastAsia="仿宋_GB2312" w:hAnsi="仿宋" w:cs="Times New Roman" w:hint="eastAsia"/>
          <w:sz w:val="24"/>
          <w:szCs w:val="24"/>
        </w:rPr>
        <w:t>及</w:t>
      </w:r>
      <w:r w:rsidR="00F47073" w:rsidRPr="008D293C">
        <w:rPr>
          <w:rFonts w:ascii="仿宋_GB2312" w:eastAsia="仿宋_GB2312" w:hAnsi="仿宋" w:cs="Times New Roman" w:hint="eastAsia"/>
          <w:sz w:val="24"/>
          <w:szCs w:val="24"/>
        </w:rPr>
        <w:t>通信行业</w:t>
      </w:r>
      <w:r w:rsidRPr="008D293C">
        <w:rPr>
          <w:rFonts w:ascii="仿宋_GB2312" w:eastAsia="仿宋_GB2312" w:hAnsi="仿宋" w:cs="Times New Roman" w:hint="eastAsia"/>
          <w:sz w:val="24"/>
          <w:szCs w:val="24"/>
        </w:rPr>
        <w:t>外业务。</w:t>
      </w:r>
      <w:r w:rsidR="00140A15" w:rsidRPr="008D293C">
        <w:rPr>
          <w:rFonts w:ascii="仿宋_GB2312" w:eastAsia="仿宋_GB2312" w:hAnsi="仿宋" w:cs="Times New Roman" w:hint="eastAsia"/>
          <w:sz w:val="24"/>
          <w:szCs w:val="24"/>
        </w:rPr>
        <w:t>全年</w:t>
      </w:r>
      <w:r w:rsidR="00F47073" w:rsidRPr="008D293C">
        <w:rPr>
          <w:rFonts w:ascii="仿宋_GB2312" w:eastAsia="仿宋_GB2312" w:hAnsi="仿宋" w:cs="Times New Roman" w:hint="eastAsia"/>
          <w:sz w:val="24"/>
          <w:szCs w:val="24"/>
        </w:rPr>
        <w:t>联通内</w:t>
      </w:r>
      <w:r w:rsidR="003721F7" w:rsidRPr="008D293C">
        <w:rPr>
          <w:rFonts w:ascii="仿宋_GB2312" w:eastAsia="仿宋_GB2312" w:hAnsi="仿宋" w:cs="Times New Roman" w:hint="eastAsia"/>
          <w:sz w:val="24"/>
          <w:szCs w:val="24"/>
        </w:rPr>
        <w:t>业务</w:t>
      </w:r>
      <w:r w:rsidR="00140A15" w:rsidRPr="008D293C">
        <w:rPr>
          <w:rFonts w:ascii="仿宋_GB2312" w:eastAsia="仿宋_GB2312" w:hAnsi="仿宋" w:cs="Times New Roman" w:hint="eastAsia"/>
          <w:sz w:val="24"/>
          <w:szCs w:val="24"/>
        </w:rPr>
        <w:t>收入</w:t>
      </w:r>
      <w:r w:rsidR="00F47073" w:rsidRPr="008D293C">
        <w:rPr>
          <w:rFonts w:ascii="仿宋_GB2312" w:eastAsia="仿宋_GB2312" w:hAnsi="仿宋" w:cs="Times New Roman" w:hint="eastAsia"/>
          <w:sz w:val="24"/>
          <w:szCs w:val="24"/>
        </w:rPr>
        <w:t>2.37</w:t>
      </w:r>
      <w:r w:rsidR="00140A15" w:rsidRPr="008D293C">
        <w:rPr>
          <w:rFonts w:ascii="仿宋_GB2312" w:eastAsia="仿宋_GB2312" w:hAnsi="仿宋" w:cs="Times New Roman" w:hint="eastAsia"/>
          <w:sz w:val="24"/>
          <w:szCs w:val="24"/>
        </w:rPr>
        <w:t>亿元，</w:t>
      </w:r>
      <w:r w:rsidR="00906E7E" w:rsidRPr="008D293C">
        <w:rPr>
          <w:rFonts w:ascii="仿宋_GB2312" w:eastAsia="仿宋_GB2312" w:hAnsi="仿宋" w:cs="Times New Roman" w:hint="eastAsia"/>
          <w:sz w:val="24"/>
          <w:szCs w:val="24"/>
        </w:rPr>
        <w:t>同比下降16%，</w:t>
      </w:r>
      <w:r w:rsidR="00057675" w:rsidRPr="008D293C">
        <w:rPr>
          <w:rFonts w:ascii="仿宋_GB2312" w:eastAsia="仿宋_GB2312" w:hAnsi="仿宋" w:cs="Times New Roman" w:hint="eastAsia"/>
          <w:sz w:val="24"/>
          <w:szCs w:val="24"/>
        </w:rPr>
        <w:t>占收比达</w:t>
      </w:r>
      <w:r w:rsidR="00F47073" w:rsidRPr="008D293C">
        <w:rPr>
          <w:rFonts w:ascii="仿宋_GB2312" w:eastAsia="仿宋_GB2312" w:hAnsi="仿宋" w:cs="Times New Roman" w:hint="eastAsia"/>
          <w:sz w:val="24"/>
          <w:szCs w:val="24"/>
        </w:rPr>
        <w:t>4</w:t>
      </w:r>
      <w:r w:rsidR="00B743CB" w:rsidRPr="008D293C">
        <w:rPr>
          <w:rFonts w:ascii="仿宋_GB2312" w:eastAsia="仿宋_GB2312" w:hAnsi="仿宋" w:cs="Times New Roman" w:hint="eastAsia"/>
          <w:sz w:val="24"/>
          <w:szCs w:val="24"/>
        </w:rPr>
        <w:t>1.9</w:t>
      </w:r>
      <w:r w:rsidR="00057675" w:rsidRPr="008D293C">
        <w:rPr>
          <w:rFonts w:ascii="仿宋_GB2312" w:eastAsia="仿宋_GB2312" w:hAnsi="仿宋" w:cs="Times New Roman" w:hint="eastAsia"/>
          <w:sz w:val="24"/>
          <w:szCs w:val="24"/>
        </w:rPr>
        <w:t>%；</w:t>
      </w:r>
      <w:r w:rsidR="00F47073" w:rsidRPr="008D293C">
        <w:rPr>
          <w:rFonts w:ascii="仿宋_GB2312" w:eastAsia="仿宋_GB2312" w:hAnsi="仿宋" w:cs="Times New Roman" w:hint="eastAsia"/>
          <w:sz w:val="24"/>
          <w:szCs w:val="24"/>
        </w:rPr>
        <w:t>通信</w:t>
      </w:r>
      <w:r w:rsidR="00FC762D" w:rsidRPr="008D293C">
        <w:rPr>
          <w:rFonts w:ascii="仿宋_GB2312" w:eastAsia="仿宋_GB2312" w:hAnsi="仿宋" w:cs="Times New Roman" w:hint="eastAsia"/>
          <w:sz w:val="24"/>
          <w:szCs w:val="24"/>
        </w:rPr>
        <w:t>行业外业务收入</w:t>
      </w:r>
      <w:r w:rsidR="00F47073" w:rsidRPr="008D293C">
        <w:rPr>
          <w:rFonts w:ascii="仿宋_GB2312" w:eastAsia="仿宋_GB2312" w:hAnsi="仿宋" w:cs="Times New Roman" w:hint="eastAsia"/>
          <w:sz w:val="24"/>
          <w:szCs w:val="24"/>
        </w:rPr>
        <w:t>1.73亿</w:t>
      </w:r>
      <w:r w:rsidR="00FC762D" w:rsidRPr="008D293C">
        <w:rPr>
          <w:rFonts w:ascii="仿宋_GB2312" w:eastAsia="仿宋_GB2312" w:hAnsi="仿宋" w:cs="Times New Roman" w:hint="eastAsia"/>
          <w:sz w:val="24"/>
          <w:szCs w:val="24"/>
        </w:rPr>
        <w:t>元，</w:t>
      </w:r>
      <w:r w:rsidR="00906E7E" w:rsidRPr="008D293C">
        <w:rPr>
          <w:rFonts w:ascii="仿宋_GB2312" w:eastAsia="仿宋_GB2312" w:hAnsi="仿宋" w:cs="Times New Roman" w:hint="eastAsia"/>
          <w:sz w:val="24"/>
          <w:szCs w:val="24"/>
        </w:rPr>
        <w:t>同比增长47%，</w:t>
      </w:r>
      <w:r w:rsidR="00FC762D" w:rsidRPr="008D293C">
        <w:rPr>
          <w:rFonts w:ascii="仿宋_GB2312" w:eastAsia="仿宋_GB2312" w:hAnsi="仿宋" w:cs="Times New Roman" w:hint="eastAsia"/>
          <w:sz w:val="24"/>
          <w:szCs w:val="24"/>
        </w:rPr>
        <w:t>占收比达</w:t>
      </w:r>
      <w:r w:rsidR="00B743CB" w:rsidRPr="008D293C">
        <w:rPr>
          <w:rFonts w:ascii="仿宋_GB2312" w:eastAsia="仿宋_GB2312" w:hAnsi="仿宋" w:cs="Times New Roman" w:hint="eastAsia"/>
          <w:sz w:val="24"/>
          <w:szCs w:val="24"/>
        </w:rPr>
        <w:t>30</w:t>
      </w:r>
      <w:r w:rsidR="00FC762D" w:rsidRPr="008D293C">
        <w:rPr>
          <w:rFonts w:ascii="仿宋_GB2312" w:eastAsia="仿宋_GB2312" w:hAnsi="仿宋" w:cs="Times New Roman" w:hint="eastAsia"/>
          <w:sz w:val="24"/>
          <w:szCs w:val="24"/>
        </w:rPr>
        <w:t>%</w:t>
      </w:r>
      <w:r w:rsidR="00F47073" w:rsidRPr="008D293C">
        <w:rPr>
          <w:rFonts w:ascii="仿宋_GB2312" w:eastAsia="仿宋_GB2312" w:hAnsi="仿宋" w:cs="Times New Roman" w:hint="eastAsia"/>
          <w:sz w:val="24"/>
          <w:szCs w:val="24"/>
        </w:rPr>
        <w:t>。</w:t>
      </w:r>
      <w:r w:rsidR="008C1B7C" w:rsidRPr="008D293C">
        <w:rPr>
          <w:rFonts w:ascii="仿宋_GB2312" w:eastAsia="仿宋_GB2312" w:hAnsi="仿宋" w:cs="Times New Roman" w:hint="eastAsia"/>
          <w:sz w:val="24"/>
          <w:szCs w:val="24"/>
        </w:rPr>
        <w:t>推动了</w:t>
      </w:r>
      <w:r w:rsidR="000172D6" w:rsidRPr="008D293C">
        <w:rPr>
          <w:rFonts w:ascii="仿宋_GB2312" w:eastAsia="仿宋_GB2312" w:hAnsi="仿宋" w:cs="Times New Roman" w:hint="eastAsia"/>
          <w:sz w:val="24"/>
          <w:szCs w:val="24"/>
        </w:rPr>
        <w:t>“承包经营、分级核算”、</w:t>
      </w:r>
      <w:r w:rsidR="000D131E" w:rsidRPr="008D293C">
        <w:rPr>
          <w:rFonts w:ascii="仿宋_GB2312" w:eastAsia="仿宋_GB2312" w:hAnsi="仿宋" w:cs="Times New Roman" w:hint="eastAsia"/>
          <w:sz w:val="24"/>
          <w:szCs w:val="24"/>
        </w:rPr>
        <w:t>授权</w:t>
      </w:r>
      <w:r w:rsidR="00BD21AE" w:rsidRPr="008D293C">
        <w:rPr>
          <w:rFonts w:ascii="仿宋_GB2312" w:eastAsia="仿宋_GB2312" w:hAnsi="仿宋" w:cs="Times New Roman" w:hint="eastAsia"/>
          <w:sz w:val="24"/>
          <w:szCs w:val="24"/>
        </w:rPr>
        <w:t>管理</w:t>
      </w:r>
      <w:r w:rsidR="000D131E" w:rsidRPr="008D293C">
        <w:rPr>
          <w:rFonts w:ascii="仿宋_GB2312" w:eastAsia="仿宋_GB2312" w:hAnsi="仿宋" w:cs="Times New Roman" w:hint="eastAsia"/>
          <w:sz w:val="24"/>
          <w:szCs w:val="24"/>
        </w:rPr>
        <w:t>等体制机制改革</w:t>
      </w:r>
      <w:r w:rsidR="00517898" w:rsidRPr="008D293C">
        <w:rPr>
          <w:rFonts w:ascii="仿宋_GB2312" w:eastAsia="仿宋_GB2312" w:hAnsi="仿宋" w:cs="Times New Roman" w:hint="eastAsia"/>
          <w:sz w:val="24"/>
          <w:szCs w:val="24"/>
        </w:rPr>
        <w:t>，管理水平有所提升，</w:t>
      </w:r>
      <w:r w:rsidR="008C1B7C" w:rsidRPr="008D293C">
        <w:rPr>
          <w:rFonts w:ascii="仿宋_GB2312" w:eastAsia="仿宋_GB2312" w:hAnsi="仿宋" w:cs="Times New Roman" w:hint="eastAsia"/>
          <w:sz w:val="24"/>
          <w:szCs w:val="24"/>
        </w:rPr>
        <w:t>全员共享</w:t>
      </w:r>
      <w:r w:rsidR="00726600" w:rsidRPr="008D293C">
        <w:rPr>
          <w:rFonts w:ascii="仿宋_GB2312" w:eastAsia="仿宋_GB2312" w:hAnsi="仿宋" w:cs="Times New Roman" w:hint="eastAsia"/>
          <w:sz w:val="24"/>
          <w:szCs w:val="24"/>
        </w:rPr>
        <w:t>企业发展成果</w:t>
      </w:r>
      <w:r w:rsidR="003C2CBA" w:rsidRPr="008D293C">
        <w:rPr>
          <w:rFonts w:ascii="仿宋_GB2312" w:eastAsia="仿宋_GB2312" w:hAnsi="仿宋" w:cs="Times New Roman" w:hint="eastAsia"/>
          <w:sz w:val="24"/>
          <w:szCs w:val="24"/>
        </w:rPr>
        <w:t>。</w:t>
      </w:r>
    </w:p>
    <w:p w:rsidR="004656A1" w:rsidRPr="008D293C" w:rsidRDefault="00747055" w:rsidP="008D293C">
      <w:pPr>
        <w:tabs>
          <w:tab w:val="left" w:pos="3855"/>
        </w:tabs>
        <w:spacing w:line="480" w:lineRule="auto"/>
        <w:ind w:firstLineChars="223" w:firstLine="537"/>
        <w:rPr>
          <w:rFonts w:ascii="仿宋_GB2312" w:eastAsia="仿宋_GB2312" w:hAnsi="宋体" w:cs="Times New Roman"/>
          <w:b/>
          <w:color w:val="FF0000"/>
          <w:sz w:val="24"/>
          <w:szCs w:val="24"/>
        </w:rPr>
      </w:pPr>
      <w:r w:rsidRPr="008D293C">
        <w:rPr>
          <w:rFonts w:ascii="仿宋_GB2312" w:eastAsia="仿宋_GB2312" w:hAnsi="宋体" w:cs="Times New Roman" w:hint="eastAsia"/>
          <w:b/>
          <w:sz w:val="24"/>
          <w:szCs w:val="24"/>
        </w:rPr>
        <w:t>四、2020年主要工作完成情况</w:t>
      </w:r>
    </w:p>
    <w:p w:rsidR="00171931" w:rsidRPr="008D293C" w:rsidRDefault="00747055" w:rsidP="008D293C">
      <w:pPr>
        <w:tabs>
          <w:tab w:val="left" w:pos="3855"/>
        </w:tabs>
        <w:spacing w:line="480" w:lineRule="auto"/>
        <w:ind w:firstLine="645"/>
        <w:rPr>
          <w:rFonts w:ascii="仿宋_GB2312" w:eastAsia="仿宋_GB2312" w:hAnsi="仿宋" w:cs="Times New Roman"/>
          <w:b/>
          <w:sz w:val="24"/>
          <w:szCs w:val="24"/>
        </w:rPr>
      </w:pPr>
      <w:r w:rsidRPr="008D293C">
        <w:rPr>
          <w:rFonts w:ascii="仿宋_GB2312" w:eastAsia="仿宋_GB2312" w:hAnsi="仿宋" w:cs="Times New Roman" w:hint="eastAsia"/>
          <w:b/>
          <w:sz w:val="24"/>
          <w:szCs w:val="24"/>
        </w:rPr>
        <w:t>（一）</w:t>
      </w:r>
      <w:r w:rsidR="004656A1" w:rsidRPr="008D293C">
        <w:rPr>
          <w:rFonts w:ascii="仿宋_GB2312" w:eastAsia="仿宋_GB2312" w:hAnsi="仿宋" w:cs="Times New Roman" w:hint="eastAsia"/>
          <w:b/>
          <w:sz w:val="24"/>
          <w:szCs w:val="24"/>
        </w:rPr>
        <w:t>着力开放合作渠道，转型发展步伐加快</w:t>
      </w:r>
      <w:r w:rsidRPr="008D293C">
        <w:rPr>
          <w:rFonts w:ascii="仿宋_GB2312" w:eastAsia="仿宋_GB2312" w:hAnsi="仿宋" w:cs="Times New Roman" w:hint="eastAsia"/>
          <w:b/>
          <w:sz w:val="24"/>
          <w:szCs w:val="24"/>
        </w:rPr>
        <w:t>。</w:t>
      </w:r>
      <w:r w:rsidR="00171931" w:rsidRPr="008D293C">
        <w:rPr>
          <w:rFonts w:ascii="仿宋_GB2312" w:eastAsia="仿宋_GB2312" w:hAnsi="仿宋" w:cs="Arial Unicode MS" w:hint="eastAsia"/>
          <w:color w:val="000000"/>
          <w:kern w:val="24"/>
          <w:sz w:val="24"/>
          <w:szCs w:val="24"/>
        </w:rPr>
        <w:t>认真落实承包经营发展战略，推进改革向纵深发展。优化二级承包单元至35个，建立三级承包单元13个，进一步明晰各承包层级的责权利，激发了员工活力；</w:t>
      </w:r>
      <w:r w:rsidR="00171931" w:rsidRPr="008D293C">
        <w:rPr>
          <w:rFonts w:ascii="仿宋_GB2312" w:eastAsia="仿宋_GB2312" w:hAnsi="仿宋" w:cs="Arial Unicode MS" w:hint="eastAsia"/>
          <w:bCs/>
          <w:color w:val="000000"/>
          <w:kern w:val="24"/>
          <w:sz w:val="24"/>
          <w:szCs w:val="24"/>
        </w:rPr>
        <w:t>“</w:t>
      </w:r>
      <w:r w:rsidR="00171931" w:rsidRPr="008D293C"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  <w:t>分级财务核算”管理</w:t>
      </w:r>
      <w:r w:rsidR="00171931" w:rsidRPr="008D293C">
        <w:rPr>
          <w:rFonts w:ascii="仿宋_GB2312" w:eastAsia="仿宋_GB2312" w:hAnsi="仿宋" w:cs="Arial Unicode MS" w:hint="eastAsia"/>
          <w:bCs/>
          <w:color w:val="000000"/>
          <w:kern w:val="24"/>
          <w:sz w:val="24"/>
          <w:szCs w:val="24"/>
        </w:rPr>
        <w:t>体系基本搭建完成，7</w:t>
      </w:r>
      <w:r w:rsidR="008D7C28" w:rsidRPr="008D293C">
        <w:rPr>
          <w:rFonts w:ascii="仿宋_GB2312" w:eastAsia="仿宋_GB2312" w:hAnsi="仿宋" w:cs="Arial Unicode MS" w:hint="eastAsia"/>
          <w:bCs/>
          <w:color w:val="000000"/>
          <w:kern w:val="24"/>
          <w:sz w:val="24"/>
          <w:szCs w:val="24"/>
        </w:rPr>
        <w:t>个承包单元</w:t>
      </w:r>
      <w:r w:rsidR="00171931" w:rsidRPr="008D293C">
        <w:rPr>
          <w:rFonts w:ascii="仿宋_GB2312" w:eastAsia="仿宋_GB2312" w:hAnsi="仿宋" w:cs="Arial Unicode MS" w:hint="eastAsia"/>
          <w:bCs/>
          <w:color w:val="000000"/>
          <w:kern w:val="24"/>
          <w:sz w:val="24"/>
          <w:szCs w:val="24"/>
        </w:rPr>
        <w:t>设置</w:t>
      </w:r>
      <w:r w:rsidR="008D7C28" w:rsidRPr="008D293C">
        <w:rPr>
          <w:rFonts w:ascii="仿宋_GB2312" w:eastAsia="仿宋_GB2312" w:hAnsi="仿宋" w:cs="Arial Unicode MS" w:hint="eastAsia"/>
          <w:bCs/>
          <w:color w:val="000000"/>
          <w:kern w:val="24"/>
          <w:sz w:val="24"/>
          <w:szCs w:val="24"/>
        </w:rPr>
        <w:t>了</w:t>
      </w:r>
      <w:r w:rsidR="00171931" w:rsidRPr="008D293C">
        <w:rPr>
          <w:rFonts w:ascii="仿宋_GB2312" w:eastAsia="仿宋_GB2312" w:hAnsi="仿宋" w:cs="Arial Unicode MS" w:hint="eastAsia"/>
          <w:bCs/>
          <w:color w:val="000000"/>
          <w:kern w:val="24"/>
          <w:sz w:val="24"/>
          <w:szCs w:val="24"/>
        </w:rPr>
        <w:t>财务机构</w:t>
      </w:r>
      <w:r w:rsidR="002C1670" w:rsidRPr="008D293C">
        <w:rPr>
          <w:rFonts w:ascii="仿宋_GB2312" w:eastAsia="仿宋_GB2312" w:hAnsi="仿宋" w:cs="Arial Unicode MS" w:hint="eastAsia"/>
          <w:bCs/>
          <w:color w:val="000000"/>
          <w:kern w:val="24"/>
          <w:sz w:val="24"/>
          <w:szCs w:val="24"/>
        </w:rPr>
        <w:t>或专职财务人员，</w:t>
      </w:r>
      <w:r w:rsidR="00171931" w:rsidRPr="008D293C">
        <w:rPr>
          <w:rFonts w:ascii="仿宋_GB2312" w:eastAsia="仿宋_GB2312" w:hAnsi="仿宋" w:cs="Arial Unicode MS" w:hint="eastAsia"/>
          <w:bCs/>
          <w:color w:val="000000"/>
          <w:kern w:val="24"/>
          <w:sz w:val="24"/>
          <w:szCs w:val="24"/>
        </w:rPr>
        <w:t>财务负责人</w:t>
      </w:r>
      <w:r w:rsidR="008D7C28" w:rsidRPr="008D293C">
        <w:rPr>
          <w:rFonts w:ascii="仿宋_GB2312" w:eastAsia="仿宋_GB2312" w:hAnsi="仿宋" w:cs="Arial Unicode MS" w:hint="eastAsia"/>
          <w:bCs/>
          <w:color w:val="000000"/>
          <w:kern w:val="24"/>
          <w:sz w:val="24"/>
          <w:szCs w:val="24"/>
        </w:rPr>
        <w:t>均实行派驻制</w:t>
      </w:r>
      <w:r w:rsidR="00171931" w:rsidRPr="008D293C">
        <w:rPr>
          <w:rFonts w:ascii="仿宋_GB2312" w:eastAsia="仿宋_GB2312" w:hAnsi="仿宋" w:cs="Arial Unicode MS" w:hint="eastAsia"/>
          <w:color w:val="000000"/>
          <w:kern w:val="24"/>
          <w:sz w:val="24"/>
          <w:szCs w:val="24"/>
        </w:rPr>
        <w:t>；</w:t>
      </w:r>
      <w:r w:rsidR="00593980" w:rsidRPr="008D293C">
        <w:rPr>
          <w:rFonts w:ascii="仿宋_GB2312" w:eastAsia="仿宋_GB2312" w:hAnsi="仿宋" w:cs="Arial Unicode MS" w:hint="eastAsia"/>
          <w:color w:val="000000"/>
          <w:kern w:val="24"/>
          <w:sz w:val="24"/>
          <w:szCs w:val="24"/>
        </w:rPr>
        <w:t>持续推进</w:t>
      </w:r>
      <w:r w:rsidR="00171931" w:rsidRPr="008D293C">
        <w:rPr>
          <w:rFonts w:ascii="仿宋_GB2312" w:eastAsia="仿宋_GB2312" w:hAnsi="仿宋" w:cs="Arial Unicode MS" w:hint="eastAsia"/>
          <w:color w:val="000000"/>
          <w:kern w:val="24"/>
          <w:sz w:val="24"/>
          <w:szCs w:val="24"/>
        </w:rPr>
        <w:t>全成本核算管理模式和分级核算责任制</w:t>
      </w:r>
      <w:r w:rsidR="00593980" w:rsidRPr="008D293C">
        <w:rPr>
          <w:rFonts w:ascii="仿宋_GB2312" w:eastAsia="仿宋_GB2312" w:hAnsi="仿宋" w:cs="Times New Roman" w:hint="eastAsia"/>
          <w:sz w:val="24"/>
          <w:szCs w:val="24"/>
        </w:rPr>
        <w:t>，保证各级经营单元规范健康发展。</w:t>
      </w:r>
    </w:p>
    <w:p w:rsidR="001B3DDC" w:rsidRPr="008D293C" w:rsidRDefault="004656A1" w:rsidP="008D293C">
      <w:pPr>
        <w:tabs>
          <w:tab w:val="left" w:pos="3855"/>
        </w:tabs>
        <w:spacing w:line="480" w:lineRule="auto"/>
        <w:rPr>
          <w:rFonts w:ascii="仿宋_GB2312" w:eastAsia="仿宋_GB2312" w:hAnsi="仿宋" w:cs="Times New Roman"/>
          <w:sz w:val="24"/>
          <w:szCs w:val="24"/>
        </w:rPr>
      </w:pPr>
      <w:r w:rsidRPr="008D293C">
        <w:rPr>
          <w:rFonts w:ascii="仿宋_GB2312" w:eastAsia="仿宋_GB2312" w:hAnsi="仿宋" w:cs="Times New Roman" w:hint="eastAsia"/>
          <w:b/>
          <w:sz w:val="24"/>
          <w:szCs w:val="24"/>
        </w:rPr>
        <w:t xml:space="preserve">    </w:t>
      </w:r>
      <w:r w:rsidR="00747055" w:rsidRPr="008D293C">
        <w:rPr>
          <w:rFonts w:ascii="仿宋_GB2312" w:eastAsia="仿宋_GB2312" w:hAnsi="仿宋" w:cs="Times New Roman" w:hint="eastAsia"/>
          <w:b/>
          <w:sz w:val="24"/>
          <w:szCs w:val="24"/>
        </w:rPr>
        <w:t>（二）</w:t>
      </w:r>
      <w:r w:rsidRPr="008D293C">
        <w:rPr>
          <w:rFonts w:ascii="仿宋_GB2312" w:eastAsia="仿宋_GB2312" w:hAnsi="仿宋" w:cs="Times New Roman" w:hint="eastAsia"/>
          <w:b/>
          <w:sz w:val="24"/>
          <w:szCs w:val="24"/>
        </w:rPr>
        <w:t>着力推进管理创新，</w:t>
      </w:r>
      <w:r w:rsidR="008A341B" w:rsidRPr="008D293C">
        <w:rPr>
          <w:rFonts w:ascii="仿宋_GB2312" w:eastAsia="仿宋_GB2312" w:hAnsi="仿宋" w:cs="Times New Roman" w:hint="eastAsia"/>
          <w:b/>
          <w:sz w:val="24"/>
          <w:szCs w:val="24"/>
        </w:rPr>
        <w:t>基础能力</w:t>
      </w:r>
      <w:r w:rsidR="00D010CE" w:rsidRPr="008D293C">
        <w:rPr>
          <w:rFonts w:ascii="仿宋_GB2312" w:eastAsia="仿宋_GB2312" w:hAnsi="仿宋" w:cs="Times New Roman" w:hint="eastAsia"/>
          <w:b/>
          <w:sz w:val="24"/>
          <w:szCs w:val="24"/>
        </w:rPr>
        <w:t>稳步提高</w:t>
      </w:r>
      <w:r w:rsidR="00747055" w:rsidRPr="008D293C">
        <w:rPr>
          <w:rFonts w:ascii="仿宋_GB2312" w:eastAsia="仿宋_GB2312" w:hAnsi="仿宋" w:cs="Times New Roman" w:hint="eastAsia"/>
          <w:b/>
          <w:sz w:val="24"/>
          <w:szCs w:val="24"/>
        </w:rPr>
        <w:t>。</w:t>
      </w:r>
      <w:r w:rsidR="001B3DDC" w:rsidRPr="008D293C">
        <w:rPr>
          <w:rFonts w:ascii="仿宋_GB2312" w:eastAsia="仿宋_GB2312" w:hAnsi="仿宋" w:hint="eastAsia"/>
          <w:sz w:val="24"/>
          <w:szCs w:val="24"/>
        </w:rPr>
        <w:t>不断推动公司总部与承包单位职能理顺和流程再造，着力解决权责边界模糊、职能交叉问题。</w:t>
      </w:r>
      <w:r w:rsidR="0031765E" w:rsidRPr="008D293C">
        <w:rPr>
          <w:rFonts w:ascii="仿宋_GB2312" w:eastAsia="仿宋_GB2312" w:hAnsi="仿宋" w:hint="eastAsia"/>
          <w:sz w:val="24"/>
          <w:szCs w:val="24"/>
        </w:rPr>
        <w:t>围绕承包经营改革和高质量发展要求，</w:t>
      </w:r>
      <w:r w:rsidR="001B3DDC" w:rsidRPr="008D293C">
        <w:rPr>
          <w:rFonts w:ascii="仿宋_GB2312" w:eastAsia="仿宋_GB2312" w:hAnsi="仿宋" w:hint="eastAsia"/>
          <w:sz w:val="24"/>
          <w:szCs w:val="24"/>
        </w:rPr>
        <w:t>全年</w:t>
      </w:r>
      <w:r w:rsidR="001B3DDC" w:rsidRPr="008D293C">
        <w:rPr>
          <w:rFonts w:ascii="仿宋_GB2312" w:eastAsia="仿宋_GB2312" w:hAnsi="仿宋" w:cs="Times New Roman" w:hint="eastAsia"/>
          <w:sz w:val="24"/>
          <w:szCs w:val="24"/>
        </w:rPr>
        <w:t>修订完善公司管理制度2</w:t>
      </w:r>
      <w:r w:rsidR="006417ED" w:rsidRPr="008D293C">
        <w:rPr>
          <w:rFonts w:ascii="仿宋_GB2312" w:eastAsia="仿宋_GB2312" w:hAnsi="仿宋" w:cs="Times New Roman" w:hint="eastAsia"/>
          <w:sz w:val="24"/>
          <w:szCs w:val="24"/>
        </w:rPr>
        <w:t>3</w:t>
      </w:r>
      <w:r w:rsidR="001B3DDC" w:rsidRPr="008D293C">
        <w:rPr>
          <w:rFonts w:ascii="仿宋_GB2312" w:eastAsia="仿宋_GB2312" w:hAnsi="仿宋" w:cs="Times New Roman" w:hint="eastAsia"/>
          <w:sz w:val="24"/>
          <w:szCs w:val="24"/>
        </w:rPr>
        <w:t>个，其中</w:t>
      </w:r>
      <w:r w:rsidR="005C6FC2" w:rsidRPr="008D293C">
        <w:rPr>
          <w:rFonts w:ascii="仿宋_GB2312" w:eastAsia="仿宋_GB2312" w:hAnsi="仿宋" w:cs="Times New Roman" w:hint="eastAsia"/>
          <w:sz w:val="24"/>
          <w:szCs w:val="24"/>
        </w:rPr>
        <w:t>，</w:t>
      </w:r>
      <w:r w:rsidR="00CA2F6A" w:rsidRPr="008D293C">
        <w:rPr>
          <w:rFonts w:ascii="仿宋_GB2312" w:eastAsia="仿宋_GB2312" w:hAnsi="仿宋" w:cs="Times New Roman" w:hint="eastAsia"/>
          <w:color w:val="000000"/>
          <w:sz w:val="24"/>
          <w:szCs w:val="24"/>
        </w:rPr>
        <w:t>明确</w:t>
      </w:r>
      <w:r w:rsidR="00C30D2A" w:rsidRPr="008D293C">
        <w:rPr>
          <w:rFonts w:ascii="仿宋_GB2312" w:eastAsia="仿宋_GB2312" w:hAnsi="仿宋" w:cs="Times New Roman" w:hint="eastAsia"/>
          <w:color w:val="000000"/>
          <w:sz w:val="24"/>
          <w:szCs w:val="24"/>
        </w:rPr>
        <w:t>各级财务机构职责权限，</w:t>
      </w:r>
      <w:r w:rsidR="00BD21AE" w:rsidRPr="008D293C">
        <w:rPr>
          <w:rFonts w:ascii="仿宋_GB2312" w:eastAsia="仿宋_GB2312" w:hAnsi="仿宋" w:cs="Times New Roman" w:hint="eastAsia"/>
          <w:sz w:val="24"/>
          <w:szCs w:val="24"/>
        </w:rPr>
        <w:t>细化</w:t>
      </w:r>
      <w:r w:rsidR="00D010CE" w:rsidRPr="008D293C">
        <w:rPr>
          <w:rFonts w:ascii="仿宋_GB2312" w:eastAsia="仿宋_GB2312" w:hAnsi="仿宋" w:cs="Times New Roman" w:hint="eastAsia"/>
          <w:sz w:val="24"/>
          <w:szCs w:val="24"/>
        </w:rPr>
        <w:t>资金核算</w:t>
      </w:r>
      <w:r w:rsidR="00BD21AE" w:rsidRPr="008D293C">
        <w:rPr>
          <w:rFonts w:ascii="仿宋_GB2312" w:eastAsia="仿宋_GB2312" w:hAnsi="仿宋" w:cs="Times New Roman" w:hint="eastAsia"/>
          <w:sz w:val="24"/>
          <w:szCs w:val="24"/>
        </w:rPr>
        <w:t>考核</w:t>
      </w:r>
      <w:r w:rsidR="00B52B92" w:rsidRPr="008D293C">
        <w:rPr>
          <w:rFonts w:ascii="仿宋_GB2312" w:eastAsia="仿宋_GB2312" w:hAnsi="仿宋" w:cs="Times New Roman" w:hint="eastAsia"/>
          <w:sz w:val="24"/>
          <w:szCs w:val="24"/>
        </w:rPr>
        <w:t>，修订财务管理制度3个</w:t>
      </w:r>
      <w:r w:rsidR="001B3DDC" w:rsidRPr="008D293C">
        <w:rPr>
          <w:rFonts w:ascii="仿宋_GB2312" w:eastAsia="仿宋_GB2312" w:hAnsi="仿宋" w:cs="Times New Roman" w:hint="eastAsia"/>
          <w:sz w:val="24"/>
          <w:szCs w:val="24"/>
        </w:rPr>
        <w:t>；</w:t>
      </w:r>
      <w:r w:rsidR="0031765E" w:rsidRPr="008D293C">
        <w:rPr>
          <w:rFonts w:ascii="仿宋_GB2312" w:eastAsia="仿宋_GB2312" w:hAnsi="仿宋" w:cs="Times New Roman" w:hint="eastAsia"/>
          <w:sz w:val="24"/>
          <w:szCs w:val="24"/>
        </w:rPr>
        <w:t>优化绩效评价指标体系和考核机制，</w:t>
      </w:r>
      <w:r w:rsidR="00DD5017" w:rsidRPr="008D293C">
        <w:rPr>
          <w:rFonts w:ascii="仿宋_GB2312" w:eastAsia="仿宋_GB2312" w:hAnsi="仿宋" w:cs="Times New Roman" w:hint="eastAsia"/>
          <w:sz w:val="24"/>
          <w:szCs w:val="24"/>
        </w:rPr>
        <w:t>规范选人用人程序，</w:t>
      </w:r>
      <w:r w:rsidR="00915D12" w:rsidRPr="008D293C">
        <w:rPr>
          <w:rFonts w:ascii="仿宋_GB2312" w:eastAsia="仿宋_GB2312" w:hAnsi="仿宋" w:cs="Times New Roman" w:hint="eastAsia"/>
          <w:sz w:val="24"/>
          <w:szCs w:val="24"/>
        </w:rPr>
        <w:t>建立健全</w:t>
      </w:r>
      <w:r w:rsidR="005C6FC2" w:rsidRPr="008D293C">
        <w:rPr>
          <w:rFonts w:ascii="仿宋_GB2312" w:eastAsia="仿宋_GB2312" w:hAnsi="仿宋" w:cs="Times New Roman" w:hint="eastAsia"/>
          <w:sz w:val="24"/>
          <w:szCs w:val="24"/>
        </w:rPr>
        <w:t>人事</w:t>
      </w:r>
      <w:r w:rsidR="001B3DDC" w:rsidRPr="008D293C">
        <w:rPr>
          <w:rFonts w:ascii="仿宋_GB2312" w:eastAsia="仿宋_GB2312" w:hAnsi="仿宋" w:cs="Times New Roman" w:hint="eastAsia"/>
          <w:sz w:val="24"/>
          <w:szCs w:val="24"/>
        </w:rPr>
        <w:t>管理制度</w:t>
      </w:r>
      <w:r w:rsidR="00CF378D" w:rsidRPr="008D293C">
        <w:rPr>
          <w:rFonts w:ascii="仿宋_GB2312" w:eastAsia="仿宋_GB2312" w:hAnsi="仿宋" w:cs="Times New Roman" w:hint="eastAsia"/>
          <w:sz w:val="24"/>
          <w:szCs w:val="24"/>
        </w:rPr>
        <w:t>13</w:t>
      </w:r>
      <w:r w:rsidR="00E20B37" w:rsidRPr="008D293C">
        <w:rPr>
          <w:rFonts w:ascii="仿宋_GB2312" w:eastAsia="仿宋_GB2312" w:hAnsi="仿宋" w:cs="Times New Roman" w:hint="eastAsia"/>
          <w:sz w:val="24"/>
          <w:szCs w:val="24"/>
        </w:rPr>
        <w:t>个</w:t>
      </w:r>
      <w:r w:rsidR="001B3DDC" w:rsidRPr="008D293C">
        <w:rPr>
          <w:rFonts w:ascii="仿宋_GB2312" w:eastAsia="仿宋_GB2312" w:hAnsi="仿宋" w:cs="Times New Roman" w:hint="eastAsia"/>
          <w:sz w:val="24"/>
          <w:szCs w:val="24"/>
        </w:rPr>
        <w:t>，并按要求完成了</w:t>
      </w:r>
      <w:r w:rsidR="0031765E" w:rsidRPr="008D293C">
        <w:rPr>
          <w:rFonts w:ascii="仿宋_GB2312" w:eastAsia="仿宋_GB2312" w:hAnsi="仿宋" w:cs="Times New Roman" w:hint="eastAsia"/>
          <w:sz w:val="24"/>
          <w:szCs w:val="24"/>
        </w:rPr>
        <w:t>143</w:t>
      </w:r>
      <w:r w:rsidR="001B3DDC" w:rsidRPr="008D293C">
        <w:rPr>
          <w:rFonts w:ascii="仿宋_GB2312" w:eastAsia="仿宋_GB2312" w:hAnsi="仿宋" w:cs="Times New Roman" w:hint="eastAsia"/>
          <w:sz w:val="24"/>
          <w:szCs w:val="24"/>
        </w:rPr>
        <w:t>名干部员工的人事档案清理与调转工作；</w:t>
      </w:r>
      <w:r w:rsidR="00915D12" w:rsidRPr="008D293C">
        <w:rPr>
          <w:rFonts w:ascii="仿宋_GB2312" w:eastAsia="仿宋_GB2312" w:hAnsi="仿宋" w:cs="Times New Roman" w:hint="eastAsia"/>
          <w:sz w:val="24"/>
          <w:szCs w:val="24"/>
        </w:rPr>
        <w:t>完善</w:t>
      </w:r>
      <w:r w:rsidR="005C6FC2" w:rsidRPr="008D293C">
        <w:rPr>
          <w:rFonts w:ascii="仿宋_GB2312" w:eastAsia="仿宋_GB2312" w:hAnsi="仿宋" w:cs="Times New Roman" w:hint="eastAsia"/>
          <w:sz w:val="24"/>
          <w:szCs w:val="24"/>
        </w:rPr>
        <w:t>综合行政</w:t>
      </w:r>
      <w:r w:rsidR="00915D12" w:rsidRPr="008D293C">
        <w:rPr>
          <w:rFonts w:ascii="仿宋_GB2312" w:eastAsia="仿宋_GB2312" w:hAnsi="仿宋" w:cs="Times New Roman" w:hint="eastAsia"/>
          <w:sz w:val="24"/>
          <w:szCs w:val="24"/>
        </w:rPr>
        <w:t>管理</w:t>
      </w:r>
      <w:r w:rsidR="005C6FC2" w:rsidRPr="008D293C">
        <w:rPr>
          <w:rFonts w:ascii="仿宋_GB2312" w:eastAsia="仿宋_GB2312" w:hAnsi="仿宋" w:cs="Times New Roman" w:hint="eastAsia"/>
          <w:sz w:val="24"/>
          <w:szCs w:val="24"/>
        </w:rPr>
        <w:t>制度</w:t>
      </w:r>
      <w:r w:rsidR="006417ED" w:rsidRPr="008D293C">
        <w:rPr>
          <w:rFonts w:ascii="仿宋_GB2312" w:eastAsia="仿宋_GB2312" w:hAnsi="仿宋" w:cs="Times New Roman" w:hint="eastAsia"/>
          <w:sz w:val="24"/>
          <w:szCs w:val="24"/>
        </w:rPr>
        <w:t>7</w:t>
      </w:r>
      <w:r w:rsidR="00E20B37" w:rsidRPr="008D293C">
        <w:rPr>
          <w:rFonts w:ascii="仿宋_GB2312" w:eastAsia="仿宋_GB2312" w:hAnsi="仿宋" w:cs="Times New Roman" w:hint="eastAsia"/>
          <w:sz w:val="24"/>
          <w:szCs w:val="24"/>
        </w:rPr>
        <w:t>个</w:t>
      </w:r>
      <w:r w:rsidR="001B3DDC" w:rsidRPr="008D293C">
        <w:rPr>
          <w:rFonts w:ascii="仿宋_GB2312" w:eastAsia="仿宋_GB2312" w:hAnsi="仿宋" w:cs="Times New Roman" w:hint="eastAsia"/>
          <w:sz w:val="24"/>
          <w:szCs w:val="24"/>
        </w:rPr>
        <w:t>，</w:t>
      </w:r>
      <w:r w:rsidR="00915D12" w:rsidRPr="008D293C">
        <w:rPr>
          <w:rFonts w:ascii="仿宋_GB2312" w:eastAsia="仿宋_GB2312" w:hAnsi="仿宋" w:cs="Times New Roman" w:hint="eastAsia"/>
          <w:sz w:val="24"/>
          <w:szCs w:val="24"/>
        </w:rPr>
        <w:t>逐步搭建市场管控体系，</w:t>
      </w:r>
      <w:r w:rsidR="001B3DDC" w:rsidRPr="008D293C">
        <w:rPr>
          <w:rFonts w:ascii="仿宋_GB2312" w:eastAsia="仿宋_GB2312" w:hAnsi="仿宋" w:cs="Times New Roman" w:hint="eastAsia"/>
          <w:sz w:val="24"/>
          <w:szCs w:val="24"/>
        </w:rPr>
        <w:t>先后对</w:t>
      </w:r>
      <w:r w:rsidR="0031765E" w:rsidRPr="008D293C">
        <w:rPr>
          <w:rFonts w:ascii="仿宋_GB2312" w:eastAsia="仿宋_GB2312" w:hAnsi="仿宋" w:cs="Times New Roman" w:hint="eastAsia"/>
          <w:sz w:val="24"/>
          <w:szCs w:val="24"/>
        </w:rPr>
        <w:t>各单位</w:t>
      </w:r>
      <w:r w:rsidR="00376BBA" w:rsidRPr="008D293C">
        <w:rPr>
          <w:rFonts w:ascii="仿宋_GB2312" w:eastAsia="仿宋_GB2312" w:hAnsi="仿宋" w:cs="Times New Roman" w:hint="eastAsia"/>
          <w:sz w:val="24"/>
          <w:szCs w:val="24"/>
        </w:rPr>
        <w:t>“</w:t>
      </w:r>
      <w:r w:rsidR="0031765E" w:rsidRPr="008D293C">
        <w:rPr>
          <w:rFonts w:ascii="仿宋_GB2312" w:eastAsia="仿宋_GB2312" w:hAnsi="仿宋" w:cs="Times New Roman" w:hint="eastAsia"/>
          <w:sz w:val="24"/>
          <w:szCs w:val="24"/>
        </w:rPr>
        <w:t>非三重一大”事项审批程序进行梳理</w:t>
      </w:r>
      <w:r w:rsidR="005C6FC2" w:rsidRPr="008D293C">
        <w:rPr>
          <w:rFonts w:ascii="仿宋_GB2312" w:eastAsia="仿宋_GB2312" w:hAnsi="仿宋" w:cs="Times New Roman" w:hint="eastAsia"/>
          <w:sz w:val="24"/>
          <w:szCs w:val="24"/>
        </w:rPr>
        <w:t>。</w:t>
      </w:r>
      <w:r w:rsidR="001B3DDC" w:rsidRPr="008D293C">
        <w:rPr>
          <w:rFonts w:ascii="仿宋_GB2312" w:eastAsia="仿宋_GB2312" w:hAnsi="仿宋" w:cs="Times New Roman" w:hint="eastAsia"/>
          <w:sz w:val="24"/>
          <w:szCs w:val="24"/>
        </w:rPr>
        <w:t>各业务单位结合实际，建立健全内控制度</w:t>
      </w:r>
      <w:r w:rsidR="0031765E" w:rsidRPr="008D293C">
        <w:rPr>
          <w:rFonts w:ascii="仿宋_GB2312" w:eastAsia="仿宋_GB2312" w:hAnsi="仿宋" w:cs="Times New Roman" w:hint="eastAsia"/>
          <w:sz w:val="24"/>
          <w:szCs w:val="24"/>
        </w:rPr>
        <w:t>28</w:t>
      </w:r>
      <w:r w:rsidR="001B3DDC" w:rsidRPr="008D293C">
        <w:rPr>
          <w:rFonts w:ascii="仿宋_GB2312" w:eastAsia="仿宋_GB2312" w:hAnsi="仿宋" w:cs="Times New Roman" w:hint="eastAsia"/>
          <w:sz w:val="24"/>
          <w:szCs w:val="24"/>
        </w:rPr>
        <w:t>个。</w:t>
      </w:r>
    </w:p>
    <w:p w:rsidR="00E20B37" w:rsidRPr="008D293C" w:rsidRDefault="00747055" w:rsidP="008D293C">
      <w:pPr>
        <w:spacing w:line="480" w:lineRule="auto"/>
        <w:ind w:firstLine="643"/>
        <w:rPr>
          <w:rFonts w:ascii="仿宋_GB2312" w:eastAsia="仿宋_GB2312" w:hAnsi="仿宋" w:cs="Arial Unicode MS"/>
          <w:color w:val="000000"/>
          <w:kern w:val="24"/>
          <w:sz w:val="24"/>
          <w:szCs w:val="24"/>
        </w:rPr>
      </w:pPr>
      <w:r w:rsidRPr="008D293C">
        <w:rPr>
          <w:rFonts w:ascii="仿宋_GB2312" w:eastAsia="仿宋_GB2312" w:hAnsi="仿宋" w:cs="Times New Roman" w:hint="eastAsia"/>
          <w:b/>
          <w:sz w:val="24"/>
          <w:szCs w:val="24"/>
        </w:rPr>
        <w:t>（三）</w:t>
      </w:r>
      <w:r w:rsidR="00D010CE" w:rsidRPr="008D293C">
        <w:rPr>
          <w:rFonts w:ascii="仿宋_GB2312" w:eastAsia="仿宋_GB2312" w:hAnsi="仿宋" w:cs="Times New Roman" w:hint="eastAsia"/>
          <w:b/>
          <w:sz w:val="24"/>
          <w:szCs w:val="24"/>
        </w:rPr>
        <w:t>着力</w:t>
      </w:r>
      <w:r w:rsidR="00CF0F2E" w:rsidRPr="008D293C">
        <w:rPr>
          <w:rFonts w:ascii="仿宋_GB2312" w:eastAsia="仿宋_GB2312" w:hAnsi="仿宋" w:cs="Times New Roman" w:hint="eastAsia"/>
          <w:b/>
          <w:sz w:val="24"/>
          <w:szCs w:val="24"/>
        </w:rPr>
        <w:t>增厚发展成果，</w:t>
      </w:r>
      <w:r w:rsidR="00D010CE" w:rsidRPr="008D293C">
        <w:rPr>
          <w:rFonts w:ascii="仿宋_GB2312" w:eastAsia="仿宋_GB2312" w:hAnsi="仿宋" w:cs="Times New Roman" w:hint="eastAsia"/>
          <w:b/>
          <w:sz w:val="24"/>
          <w:szCs w:val="24"/>
        </w:rPr>
        <w:t>推进和谐企业建设</w:t>
      </w:r>
      <w:r w:rsidRPr="008D293C">
        <w:rPr>
          <w:rFonts w:ascii="仿宋_GB2312" w:eastAsia="仿宋_GB2312" w:hAnsi="仿宋" w:cs="Times New Roman" w:hint="eastAsia"/>
          <w:b/>
          <w:sz w:val="24"/>
          <w:szCs w:val="24"/>
        </w:rPr>
        <w:t>。</w:t>
      </w:r>
      <w:r w:rsidR="00E20B37" w:rsidRPr="008D293C">
        <w:rPr>
          <w:rFonts w:ascii="仿宋_GB2312" w:eastAsia="仿宋_GB2312" w:hAnsi="仿宋" w:cs="Arial Unicode MS" w:hint="eastAsia"/>
          <w:color w:val="000000"/>
          <w:kern w:val="24"/>
          <w:sz w:val="24"/>
          <w:szCs w:val="24"/>
        </w:rPr>
        <w:t>保障业务发展，取得工程施工、</w:t>
      </w:r>
      <w:r w:rsidR="0074049B" w:rsidRPr="008D293C">
        <w:rPr>
          <w:rFonts w:ascii="仿宋_GB2312" w:eastAsia="仿宋_GB2312" w:hAnsi="仿宋" w:cs="Arial Unicode MS" w:hint="eastAsia"/>
          <w:color w:val="000000"/>
          <w:kern w:val="24"/>
          <w:sz w:val="24"/>
          <w:szCs w:val="24"/>
        </w:rPr>
        <w:t>工程监理、信息技术等</w:t>
      </w:r>
      <w:r w:rsidR="00E20B37" w:rsidRPr="008D293C">
        <w:rPr>
          <w:rFonts w:ascii="仿宋_GB2312" w:eastAsia="仿宋_GB2312" w:hAnsi="仿宋" w:cs="Arial Unicode MS" w:hint="eastAsia"/>
          <w:color w:val="000000"/>
          <w:kern w:val="24"/>
          <w:sz w:val="24"/>
          <w:szCs w:val="24"/>
        </w:rPr>
        <w:t>重要资质8个；提高客户满意度，升级企业信用等</w:t>
      </w:r>
      <w:r w:rsidR="00E20B37" w:rsidRPr="008D293C">
        <w:rPr>
          <w:rFonts w:ascii="仿宋_GB2312" w:eastAsia="仿宋_GB2312" w:hAnsi="仿宋" w:cs="Arial Unicode MS" w:hint="eastAsia"/>
          <w:color w:val="000000"/>
          <w:kern w:val="24"/>
          <w:sz w:val="24"/>
          <w:szCs w:val="24"/>
        </w:rPr>
        <w:lastRenderedPageBreak/>
        <w:t>级，争评行业荣誉5项；提升员工素质，组织409人次参加行业培训考试，105人通过专业技能资格认证；解决遗留问题，成功清欠426万元，减少公司损失；积极争取政府补贴，减少经营压力；加大信息化支撑力度，协助完成5个单位急需管理系统的开发、升级和运用；落实安全生产责任，</w:t>
      </w:r>
      <w:r w:rsidR="0074049B" w:rsidRPr="008D293C">
        <w:rPr>
          <w:rFonts w:ascii="仿宋_GB2312" w:eastAsia="仿宋_GB2312" w:hAnsi="仿宋" w:cs="Arial Unicode MS" w:hint="eastAsia"/>
          <w:color w:val="000000"/>
          <w:kern w:val="24"/>
          <w:sz w:val="24"/>
          <w:szCs w:val="24"/>
        </w:rPr>
        <w:t>签订《安全生产责任书》11份，</w:t>
      </w:r>
      <w:r w:rsidR="00E20B37" w:rsidRPr="008D293C">
        <w:rPr>
          <w:rFonts w:ascii="仿宋_GB2312" w:eastAsia="仿宋_GB2312" w:hAnsi="仿宋" w:hint="eastAsia"/>
          <w:sz w:val="24"/>
          <w:szCs w:val="24"/>
        </w:rPr>
        <w:t>分级制定公司安全生产三年规划，</w:t>
      </w:r>
      <w:r w:rsidR="0074049B" w:rsidRPr="008D293C">
        <w:rPr>
          <w:rFonts w:ascii="仿宋_GB2312" w:eastAsia="仿宋_GB2312" w:hAnsi="仿宋" w:cs="Arial Unicode MS" w:hint="eastAsia"/>
          <w:color w:val="000000"/>
          <w:kern w:val="24"/>
          <w:sz w:val="24"/>
          <w:szCs w:val="24"/>
        </w:rPr>
        <w:t>跨专业、跨部门重点项目安全检查3次，现场督促整改近10项，</w:t>
      </w:r>
      <w:r w:rsidR="0074049B" w:rsidRPr="008D293C">
        <w:rPr>
          <w:rFonts w:ascii="仿宋_GB2312" w:eastAsia="仿宋_GB2312" w:hAnsi="仿宋" w:cs="Times New Roman" w:hint="eastAsia"/>
          <w:sz w:val="24"/>
          <w:szCs w:val="24"/>
        </w:rPr>
        <w:t>开展消防安全应急演练活动，组织安排消防知识培训，</w:t>
      </w:r>
      <w:r w:rsidR="00E20B37" w:rsidRPr="008D293C">
        <w:rPr>
          <w:rFonts w:ascii="仿宋_GB2312" w:eastAsia="仿宋_GB2312" w:hAnsi="仿宋" w:cs="Arial Unicode MS" w:hint="eastAsia"/>
          <w:color w:val="000000"/>
          <w:kern w:val="24"/>
          <w:sz w:val="24"/>
          <w:szCs w:val="24"/>
        </w:rPr>
        <w:t>实现全年无安全事故发生；以健全机构、</w:t>
      </w:r>
      <w:r w:rsidR="00593980" w:rsidRPr="008D293C">
        <w:rPr>
          <w:rFonts w:ascii="仿宋_GB2312" w:eastAsia="仿宋_GB2312" w:hAnsi="仿宋" w:cs="Arial Unicode MS" w:hint="eastAsia"/>
          <w:color w:val="000000"/>
          <w:kern w:val="24"/>
          <w:sz w:val="24"/>
          <w:szCs w:val="24"/>
        </w:rPr>
        <w:t>完善工会组织</w:t>
      </w:r>
      <w:r w:rsidR="00523BBD" w:rsidRPr="008D293C">
        <w:rPr>
          <w:rFonts w:ascii="仿宋_GB2312" w:eastAsia="仿宋_GB2312" w:hAnsi="仿宋" w:cs="Arial Unicode MS" w:hint="eastAsia"/>
          <w:color w:val="000000"/>
          <w:kern w:val="24"/>
          <w:sz w:val="24"/>
          <w:szCs w:val="24"/>
        </w:rPr>
        <w:t>建设</w:t>
      </w:r>
      <w:r w:rsidR="00E20B37" w:rsidRPr="008D293C">
        <w:rPr>
          <w:rFonts w:ascii="仿宋_GB2312" w:eastAsia="仿宋_GB2312" w:hAnsi="仿宋" w:cs="Arial Unicode MS" w:hint="eastAsia"/>
          <w:color w:val="000000"/>
          <w:kern w:val="24"/>
          <w:sz w:val="24"/>
          <w:szCs w:val="24"/>
        </w:rPr>
        <w:t>为契机，紧紧围绕生产经营中心工作，建立学习机制，修订管理制度，提升</w:t>
      </w:r>
      <w:r w:rsidR="00593980" w:rsidRPr="008D293C">
        <w:rPr>
          <w:rFonts w:ascii="仿宋_GB2312" w:eastAsia="仿宋_GB2312" w:hAnsi="仿宋" w:cs="Arial Unicode MS" w:hint="eastAsia"/>
          <w:color w:val="000000"/>
          <w:kern w:val="24"/>
          <w:sz w:val="24"/>
          <w:szCs w:val="24"/>
        </w:rPr>
        <w:t>员工</w:t>
      </w:r>
      <w:r w:rsidR="00E20B37" w:rsidRPr="008D293C">
        <w:rPr>
          <w:rFonts w:ascii="仿宋_GB2312" w:eastAsia="仿宋_GB2312" w:hAnsi="仿宋" w:cs="Arial Unicode MS" w:hint="eastAsia"/>
          <w:color w:val="000000"/>
          <w:kern w:val="24"/>
          <w:sz w:val="24"/>
          <w:szCs w:val="24"/>
        </w:rPr>
        <w:t>综合素质，</w:t>
      </w:r>
      <w:r w:rsidR="002C58D2" w:rsidRPr="008D293C">
        <w:rPr>
          <w:rFonts w:ascii="仿宋_GB2312" w:eastAsia="仿宋_GB2312" w:hAnsi="仿宋" w:cs="Arial Unicode MS" w:hint="eastAsia"/>
          <w:color w:val="000000"/>
          <w:kern w:val="24"/>
          <w:sz w:val="24"/>
          <w:szCs w:val="24"/>
        </w:rPr>
        <w:t>促进</w:t>
      </w:r>
      <w:r w:rsidR="00593980" w:rsidRPr="008D293C">
        <w:rPr>
          <w:rFonts w:ascii="仿宋_GB2312" w:eastAsia="仿宋_GB2312" w:hAnsi="仿宋" w:cs="Arial Unicode MS" w:hint="eastAsia"/>
          <w:color w:val="000000"/>
          <w:kern w:val="24"/>
          <w:sz w:val="24"/>
          <w:szCs w:val="24"/>
        </w:rPr>
        <w:t>员工</w:t>
      </w:r>
      <w:r w:rsidR="002C58D2" w:rsidRPr="008D293C">
        <w:rPr>
          <w:rFonts w:ascii="仿宋_GB2312" w:eastAsia="仿宋_GB2312" w:hAnsi="仿宋" w:cs="Arial Unicode MS" w:hint="eastAsia"/>
          <w:color w:val="000000"/>
          <w:kern w:val="24"/>
          <w:sz w:val="24"/>
          <w:szCs w:val="24"/>
        </w:rPr>
        <w:t>队伍建设，</w:t>
      </w:r>
      <w:r w:rsidR="00341F98" w:rsidRPr="008D293C">
        <w:rPr>
          <w:rFonts w:ascii="仿宋_GB2312" w:eastAsia="仿宋_GB2312" w:hAnsi="仿宋" w:cs="Arial Unicode MS" w:hint="eastAsia"/>
          <w:color w:val="000000"/>
          <w:kern w:val="24"/>
          <w:sz w:val="24"/>
          <w:szCs w:val="24"/>
        </w:rPr>
        <w:t>开展丰富业余生活，积极参与上级工会组织的各类评优及</w:t>
      </w:r>
      <w:r w:rsidR="00E20B37" w:rsidRPr="008D293C">
        <w:rPr>
          <w:rFonts w:ascii="仿宋_GB2312" w:eastAsia="仿宋_GB2312" w:hAnsi="仿宋" w:cs="Arial Unicode MS" w:hint="eastAsia"/>
          <w:color w:val="000000"/>
          <w:kern w:val="24"/>
          <w:sz w:val="24"/>
          <w:szCs w:val="24"/>
        </w:rPr>
        <w:t>文体活动。</w:t>
      </w:r>
    </w:p>
    <w:p w:rsidR="00747055" w:rsidRPr="008D293C" w:rsidRDefault="00747055" w:rsidP="008D293C">
      <w:pPr>
        <w:spacing w:line="480" w:lineRule="auto"/>
        <w:ind w:firstLine="630"/>
        <w:rPr>
          <w:rFonts w:ascii="仿宋_GB2312" w:eastAsia="仿宋_GB2312" w:hAnsi="仿宋" w:cs="Times New Roman"/>
          <w:b/>
          <w:sz w:val="24"/>
          <w:szCs w:val="24"/>
        </w:rPr>
      </w:pPr>
      <w:r w:rsidRPr="008D293C">
        <w:rPr>
          <w:rFonts w:ascii="仿宋_GB2312" w:eastAsia="仿宋_GB2312" w:hAnsi="仿宋" w:cs="Times New Roman" w:hint="eastAsia"/>
          <w:b/>
          <w:sz w:val="24"/>
          <w:szCs w:val="24"/>
        </w:rPr>
        <w:t>五、存在的主要问题</w:t>
      </w:r>
    </w:p>
    <w:p w:rsidR="00CA2F6A" w:rsidRPr="008D293C" w:rsidRDefault="00747055" w:rsidP="008D293C">
      <w:pPr>
        <w:spacing w:line="480" w:lineRule="auto"/>
        <w:ind w:firstLine="630"/>
        <w:rPr>
          <w:rFonts w:ascii="仿宋_GB2312" w:eastAsia="仿宋_GB2312" w:hAnsi="仿宋" w:cs="Arial Unicode MS"/>
          <w:kern w:val="24"/>
          <w:sz w:val="24"/>
          <w:szCs w:val="24"/>
        </w:rPr>
      </w:pPr>
      <w:r w:rsidRPr="008D293C">
        <w:rPr>
          <w:rFonts w:ascii="仿宋_GB2312" w:eastAsia="仿宋_GB2312" w:hAnsi="仿宋" w:cs="Times New Roman" w:hint="eastAsia"/>
          <w:sz w:val="24"/>
          <w:szCs w:val="24"/>
        </w:rPr>
        <w:t>（一）党建</w:t>
      </w:r>
      <w:r w:rsidR="00CA2F6A" w:rsidRPr="008D293C">
        <w:rPr>
          <w:rFonts w:ascii="仿宋_GB2312" w:eastAsia="仿宋_GB2312" w:hAnsi="仿宋" w:cs="Times New Roman" w:hint="eastAsia"/>
          <w:sz w:val="24"/>
          <w:szCs w:val="24"/>
        </w:rPr>
        <w:t>方面，</w:t>
      </w:r>
      <w:r w:rsidR="00CA2F6A" w:rsidRPr="008D293C">
        <w:rPr>
          <w:rFonts w:ascii="仿宋_GB2312" w:eastAsia="仿宋_GB2312" w:hAnsi="仿宋" w:cs="Arial Unicode MS" w:hint="eastAsia"/>
          <w:color w:val="000000"/>
          <w:kern w:val="24"/>
          <w:sz w:val="24"/>
          <w:szCs w:val="24"/>
        </w:rPr>
        <w:t>党建和生产经营融合度不够，创造性开展党建工作程度不深，基层党员管理和学习还做的不扎</w:t>
      </w:r>
      <w:r w:rsidR="00CA2F6A" w:rsidRPr="008D293C">
        <w:rPr>
          <w:rFonts w:ascii="仿宋_GB2312" w:eastAsia="仿宋_GB2312" w:hAnsi="仿宋" w:cs="Arial Unicode MS" w:hint="eastAsia"/>
          <w:kern w:val="24"/>
          <w:sz w:val="24"/>
          <w:szCs w:val="24"/>
        </w:rPr>
        <w:t>实。</w:t>
      </w:r>
    </w:p>
    <w:p w:rsidR="00D611BC" w:rsidRPr="008D293C" w:rsidRDefault="00747055" w:rsidP="008D293C">
      <w:pPr>
        <w:spacing w:line="480" w:lineRule="auto"/>
        <w:ind w:firstLine="630"/>
        <w:rPr>
          <w:rFonts w:ascii="仿宋_GB2312" w:eastAsia="仿宋_GB2312" w:hAnsi="仿宋" w:cs="Arial Unicode MS"/>
          <w:kern w:val="24"/>
          <w:sz w:val="24"/>
          <w:szCs w:val="24"/>
        </w:rPr>
      </w:pPr>
      <w:r w:rsidRPr="008D293C">
        <w:rPr>
          <w:rFonts w:ascii="仿宋_GB2312" w:eastAsia="仿宋_GB2312" w:hAnsi="仿宋" w:cs="Arial Unicode MS" w:hint="eastAsia"/>
          <w:kern w:val="24"/>
          <w:sz w:val="24"/>
          <w:szCs w:val="24"/>
        </w:rPr>
        <w:t>（二）</w:t>
      </w:r>
      <w:r w:rsidR="00593980" w:rsidRPr="008D293C">
        <w:rPr>
          <w:rFonts w:ascii="仿宋_GB2312" w:eastAsia="仿宋_GB2312" w:hAnsi="仿宋" w:cs="Arial Unicode MS" w:hint="eastAsia"/>
          <w:kern w:val="24"/>
          <w:sz w:val="24"/>
          <w:szCs w:val="24"/>
        </w:rPr>
        <w:t>队伍建设方面，</w:t>
      </w:r>
      <w:r w:rsidR="0047213D" w:rsidRPr="008D293C">
        <w:rPr>
          <w:rFonts w:ascii="仿宋_GB2312" w:eastAsia="仿宋_GB2312" w:hAnsi="仿宋" w:cs="Arial Unicode MS" w:hint="eastAsia"/>
          <w:kern w:val="24"/>
          <w:sz w:val="24"/>
          <w:szCs w:val="24"/>
        </w:rPr>
        <w:t>人才队伍和干部队伍建设还需加强。</w:t>
      </w:r>
      <w:r w:rsidR="00D611BC" w:rsidRPr="008D293C">
        <w:rPr>
          <w:rFonts w:ascii="仿宋_GB2312" w:eastAsia="仿宋_GB2312" w:hAnsi="仿宋" w:cs="Arial Unicode MS" w:hint="eastAsia"/>
          <w:kern w:val="24"/>
          <w:sz w:val="24"/>
          <w:szCs w:val="24"/>
        </w:rPr>
        <w:t>人才结构性短缺明显，领军型、复合型与</w:t>
      </w:r>
      <w:r w:rsidR="00483596" w:rsidRPr="008D293C">
        <w:rPr>
          <w:rFonts w:ascii="仿宋_GB2312" w:eastAsia="仿宋_GB2312" w:hAnsi="仿宋" w:cs="Arial Unicode MS" w:hint="eastAsia"/>
          <w:kern w:val="24"/>
          <w:sz w:val="24"/>
          <w:szCs w:val="24"/>
        </w:rPr>
        <w:t>专业型</w:t>
      </w:r>
      <w:r w:rsidR="00D611BC" w:rsidRPr="008D293C">
        <w:rPr>
          <w:rFonts w:ascii="仿宋_GB2312" w:eastAsia="仿宋_GB2312" w:hAnsi="仿宋" w:cs="Arial Unicode MS" w:hint="eastAsia"/>
          <w:kern w:val="24"/>
          <w:sz w:val="24"/>
          <w:szCs w:val="24"/>
        </w:rPr>
        <w:t>三类人才</w:t>
      </w:r>
      <w:r w:rsidR="00483596" w:rsidRPr="008D293C">
        <w:rPr>
          <w:rFonts w:ascii="仿宋_GB2312" w:eastAsia="仿宋_GB2312" w:hAnsi="仿宋" w:cs="Arial Unicode MS" w:hint="eastAsia"/>
          <w:kern w:val="24"/>
          <w:sz w:val="24"/>
          <w:szCs w:val="24"/>
        </w:rPr>
        <w:t>相对</w:t>
      </w:r>
      <w:r w:rsidR="00D611BC" w:rsidRPr="008D293C">
        <w:rPr>
          <w:rFonts w:ascii="仿宋_GB2312" w:eastAsia="仿宋_GB2312" w:hAnsi="仿宋" w:cs="Arial Unicode MS" w:hint="eastAsia"/>
          <w:kern w:val="24"/>
          <w:sz w:val="24"/>
          <w:szCs w:val="24"/>
        </w:rPr>
        <w:t>紧缺</w:t>
      </w:r>
      <w:r w:rsidR="00483596" w:rsidRPr="008D293C">
        <w:rPr>
          <w:rFonts w:ascii="仿宋_GB2312" w:eastAsia="仿宋_GB2312" w:hAnsi="仿宋" w:cs="Arial Unicode MS" w:hint="eastAsia"/>
          <w:kern w:val="24"/>
          <w:sz w:val="24"/>
          <w:szCs w:val="24"/>
        </w:rPr>
        <w:t>，系统性、科学性</w:t>
      </w:r>
      <w:r w:rsidR="006F2374" w:rsidRPr="008D293C">
        <w:rPr>
          <w:rFonts w:ascii="仿宋_GB2312" w:eastAsia="仿宋_GB2312" w:hAnsi="仿宋" w:cs="Arial Unicode MS" w:hint="eastAsia"/>
          <w:kern w:val="24"/>
          <w:sz w:val="24"/>
          <w:szCs w:val="24"/>
        </w:rPr>
        <w:t>的人才</w:t>
      </w:r>
      <w:r w:rsidR="00483596" w:rsidRPr="008D293C">
        <w:rPr>
          <w:rFonts w:ascii="仿宋_GB2312" w:eastAsia="仿宋_GB2312" w:hAnsi="仿宋" w:cs="Arial Unicode MS" w:hint="eastAsia"/>
          <w:kern w:val="24"/>
          <w:sz w:val="24"/>
          <w:szCs w:val="24"/>
        </w:rPr>
        <w:t>开发力度</w:t>
      </w:r>
      <w:r w:rsidR="006F2374" w:rsidRPr="008D293C">
        <w:rPr>
          <w:rFonts w:ascii="仿宋_GB2312" w:eastAsia="仿宋_GB2312" w:hAnsi="仿宋" w:cs="Arial Unicode MS" w:hint="eastAsia"/>
          <w:kern w:val="24"/>
          <w:sz w:val="24"/>
          <w:szCs w:val="24"/>
        </w:rPr>
        <w:t>还</w:t>
      </w:r>
      <w:r w:rsidR="00483596" w:rsidRPr="008D293C">
        <w:rPr>
          <w:rFonts w:ascii="仿宋_GB2312" w:eastAsia="仿宋_GB2312" w:hAnsi="仿宋" w:cs="Arial Unicode MS" w:hint="eastAsia"/>
          <w:kern w:val="24"/>
          <w:sz w:val="24"/>
          <w:szCs w:val="24"/>
        </w:rPr>
        <w:t>不够。优秀年轻管理干部数量偏少，</w:t>
      </w:r>
      <w:r w:rsidR="0047213D" w:rsidRPr="008D293C">
        <w:rPr>
          <w:rFonts w:ascii="仿宋_GB2312" w:eastAsia="仿宋_GB2312" w:hAnsi="仿宋" w:cs="Arial Unicode MS" w:hint="eastAsia"/>
          <w:kern w:val="24"/>
          <w:sz w:val="24"/>
          <w:szCs w:val="24"/>
        </w:rPr>
        <w:t>干部梯队建设有待优化，</w:t>
      </w:r>
      <w:r w:rsidR="008757AE" w:rsidRPr="008D293C">
        <w:rPr>
          <w:rFonts w:ascii="仿宋_GB2312" w:eastAsia="仿宋_GB2312" w:hAnsi="仿宋" w:cs="Arial Unicode MS" w:hint="eastAsia"/>
          <w:kern w:val="24"/>
          <w:sz w:val="24"/>
          <w:szCs w:val="24"/>
        </w:rPr>
        <w:t>个人</w:t>
      </w:r>
      <w:r w:rsidR="0047213D" w:rsidRPr="008D293C">
        <w:rPr>
          <w:rFonts w:ascii="仿宋_GB2312" w:eastAsia="仿宋_GB2312" w:hAnsi="仿宋" w:cs="Arial Unicode MS" w:hint="eastAsia"/>
          <w:kern w:val="24"/>
          <w:sz w:val="24"/>
          <w:szCs w:val="24"/>
        </w:rPr>
        <w:t>业务能力与加快企业高质量发展要求仍有差距。</w:t>
      </w:r>
    </w:p>
    <w:p w:rsidR="00F41359" w:rsidRPr="008D293C" w:rsidRDefault="00747055" w:rsidP="008D293C">
      <w:pPr>
        <w:spacing w:line="480" w:lineRule="auto"/>
        <w:ind w:firstLine="630"/>
        <w:rPr>
          <w:rFonts w:ascii="仿宋_GB2312" w:eastAsia="仿宋_GB2312" w:hAnsi="仿宋" w:cs="Times New Roman"/>
          <w:sz w:val="24"/>
          <w:szCs w:val="24"/>
        </w:rPr>
      </w:pPr>
      <w:r w:rsidRPr="008D293C">
        <w:rPr>
          <w:rFonts w:ascii="仿宋_GB2312" w:eastAsia="仿宋_GB2312" w:hAnsi="仿宋" w:cs="Times New Roman" w:hint="eastAsia"/>
          <w:sz w:val="24"/>
          <w:szCs w:val="24"/>
        </w:rPr>
        <w:t>（三）</w:t>
      </w:r>
      <w:r w:rsidR="00E155DC" w:rsidRPr="008D293C">
        <w:rPr>
          <w:rFonts w:ascii="仿宋_GB2312" w:eastAsia="仿宋_GB2312" w:hAnsi="仿宋" w:cs="Times New Roman" w:hint="eastAsia"/>
          <w:sz w:val="24"/>
          <w:szCs w:val="24"/>
        </w:rPr>
        <w:t>经营发展方面，承包</w:t>
      </w:r>
      <w:r w:rsidR="00045AF3" w:rsidRPr="008D293C">
        <w:rPr>
          <w:rFonts w:ascii="仿宋_GB2312" w:eastAsia="仿宋_GB2312" w:hAnsi="仿宋" w:cs="Times New Roman" w:hint="eastAsia"/>
          <w:sz w:val="24"/>
          <w:szCs w:val="24"/>
        </w:rPr>
        <w:t>单位间</w:t>
      </w:r>
      <w:r w:rsidR="00593980" w:rsidRPr="008D293C">
        <w:rPr>
          <w:rFonts w:ascii="仿宋_GB2312" w:eastAsia="仿宋_GB2312" w:hAnsi="仿宋" w:cs="Times New Roman" w:hint="eastAsia"/>
          <w:sz w:val="24"/>
          <w:szCs w:val="24"/>
        </w:rPr>
        <w:t>经营</w:t>
      </w:r>
      <w:r w:rsidR="00045AF3" w:rsidRPr="008D293C">
        <w:rPr>
          <w:rFonts w:ascii="仿宋_GB2312" w:eastAsia="仿宋_GB2312" w:hAnsi="仿宋" w:cs="Times New Roman" w:hint="eastAsia"/>
          <w:sz w:val="24"/>
          <w:szCs w:val="24"/>
        </w:rPr>
        <w:t>发展不平衡</w:t>
      </w:r>
      <w:r w:rsidR="00F41359" w:rsidRPr="008D293C">
        <w:rPr>
          <w:rFonts w:ascii="仿宋_GB2312" w:eastAsia="仿宋_GB2312" w:hAnsi="仿宋" w:cs="Times New Roman" w:hint="eastAsia"/>
          <w:sz w:val="24"/>
          <w:szCs w:val="24"/>
        </w:rPr>
        <w:t>、不充分</w:t>
      </w:r>
      <w:r w:rsidR="00454A1C" w:rsidRPr="008D293C">
        <w:rPr>
          <w:rFonts w:ascii="仿宋_GB2312" w:eastAsia="仿宋_GB2312" w:hAnsi="仿宋" w:cs="Times New Roman" w:hint="eastAsia"/>
          <w:sz w:val="24"/>
          <w:szCs w:val="24"/>
        </w:rPr>
        <w:t>。有</w:t>
      </w:r>
      <w:r w:rsidR="0091186E" w:rsidRPr="008D293C">
        <w:rPr>
          <w:rFonts w:ascii="仿宋_GB2312" w:eastAsia="仿宋_GB2312" w:hAnsi="仿宋" w:cs="Times New Roman" w:hint="eastAsia"/>
          <w:sz w:val="24"/>
          <w:szCs w:val="24"/>
        </w:rPr>
        <w:t>4</w:t>
      </w:r>
      <w:r w:rsidR="00045AF3" w:rsidRPr="008D293C">
        <w:rPr>
          <w:rFonts w:ascii="仿宋_GB2312" w:eastAsia="仿宋_GB2312" w:hAnsi="仿宋" w:cs="Times New Roman" w:hint="eastAsia"/>
          <w:sz w:val="24"/>
          <w:szCs w:val="24"/>
        </w:rPr>
        <w:t>家承包单位没有完成收入指标，有</w:t>
      </w:r>
      <w:r w:rsidR="00D12B3C" w:rsidRPr="008D293C">
        <w:rPr>
          <w:rFonts w:ascii="仿宋_GB2312" w:eastAsia="仿宋_GB2312" w:hAnsi="仿宋" w:cs="Times New Roman" w:hint="eastAsia"/>
          <w:sz w:val="24"/>
          <w:szCs w:val="24"/>
        </w:rPr>
        <w:t>3</w:t>
      </w:r>
      <w:r w:rsidR="00045AF3" w:rsidRPr="008D293C">
        <w:rPr>
          <w:rFonts w:ascii="仿宋_GB2312" w:eastAsia="仿宋_GB2312" w:hAnsi="仿宋" w:cs="Times New Roman" w:hint="eastAsia"/>
          <w:sz w:val="24"/>
          <w:szCs w:val="24"/>
        </w:rPr>
        <w:t>家承包单位没有完成利润指标，一定程度影响了公司</w:t>
      </w:r>
      <w:r w:rsidR="00593980" w:rsidRPr="008D293C">
        <w:rPr>
          <w:rFonts w:ascii="仿宋_GB2312" w:eastAsia="仿宋_GB2312" w:hAnsi="仿宋" w:cs="Times New Roman" w:hint="eastAsia"/>
          <w:sz w:val="24"/>
          <w:szCs w:val="24"/>
        </w:rPr>
        <w:t>经营</w:t>
      </w:r>
      <w:r w:rsidR="00045AF3" w:rsidRPr="008D293C">
        <w:rPr>
          <w:rFonts w:ascii="仿宋_GB2312" w:eastAsia="仿宋_GB2312" w:hAnsi="仿宋" w:cs="Times New Roman" w:hint="eastAsia"/>
          <w:sz w:val="24"/>
          <w:szCs w:val="24"/>
        </w:rPr>
        <w:t>发展质量。</w:t>
      </w:r>
    </w:p>
    <w:p w:rsidR="006F2374" w:rsidRPr="008D293C" w:rsidRDefault="00747055" w:rsidP="008D293C">
      <w:pPr>
        <w:spacing w:line="480" w:lineRule="auto"/>
        <w:ind w:firstLine="630"/>
        <w:rPr>
          <w:rFonts w:ascii="仿宋_GB2312" w:eastAsia="仿宋_GB2312" w:hAnsi="仿宋" w:cs="Times New Roman"/>
          <w:sz w:val="24"/>
          <w:szCs w:val="24"/>
        </w:rPr>
      </w:pPr>
      <w:r w:rsidRPr="008D293C">
        <w:rPr>
          <w:rFonts w:ascii="仿宋_GB2312" w:eastAsia="仿宋_GB2312" w:hAnsi="仿宋" w:cs="Times New Roman" w:hint="eastAsia"/>
          <w:sz w:val="24"/>
          <w:szCs w:val="24"/>
        </w:rPr>
        <w:t>（四）</w:t>
      </w:r>
      <w:r w:rsidR="006F2374" w:rsidRPr="008D293C">
        <w:rPr>
          <w:rFonts w:ascii="仿宋_GB2312" w:eastAsia="仿宋_GB2312" w:hAnsi="仿宋" w:cs="Times New Roman" w:hint="eastAsia"/>
          <w:sz w:val="24"/>
          <w:szCs w:val="24"/>
        </w:rPr>
        <w:t>高质量发展</w:t>
      </w:r>
      <w:r w:rsidR="00F41359" w:rsidRPr="008D293C">
        <w:rPr>
          <w:rFonts w:ascii="仿宋_GB2312" w:eastAsia="仿宋_GB2312" w:hAnsi="仿宋" w:cs="Times New Roman" w:hint="eastAsia"/>
          <w:sz w:val="24"/>
          <w:szCs w:val="24"/>
        </w:rPr>
        <w:t>方面，</w:t>
      </w:r>
      <w:r w:rsidR="002B712E" w:rsidRPr="008D293C">
        <w:rPr>
          <w:rFonts w:ascii="仿宋_GB2312" w:eastAsia="仿宋_GB2312" w:hAnsi="仿宋" w:cs="Times New Roman" w:hint="eastAsia"/>
          <w:sz w:val="24"/>
          <w:szCs w:val="24"/>
        </w:rPr>
        <w:t>一是</w:t>
      </w:r>
      <w:r w:rsidR="000E1E51" w:rsidRPr="008D293C">
        <w:rPr>
          <w:rFonts w:ascii="仿宋_GB2312" w:eastAsia="仿宋_GB2312" w:hAnsi="仿宋" w:cs="Times New Roman" w:hint="eastAsia"/>
          <w:sz w:val="24"/>
          <w:szCs w:val="24"/>
        </w:rPr>
        <w:t>全面</w:t>
      </w:r>
      <w:r w:rsidR="006F2374" w:rsidRPr="008D293C">
        <w:rPr>
          <w:rFonts w:ascii="仿宋_GB2312" w:eastAsia="仿宋_GB2312" w:hAnsi="仿宋" w:cs="Times New Roman" w:hint="eastAsia"/>
          <w:sz w:val="24"/>
          <w:szCs w:val="24"/>
        </w:rPr>
        <w:t>创新</w:t>
      </w:r>
      <w:r w:rsidR="00E155DC" w:rsidRPr="008D293C">
        <w:rPr>
          <w:rFonts w:ascii="仿宋_GB2312" w:eastAsia="仿宋_GB2312" w:hAnsi="仿宋" w:cs="Times New Roman" w:hint="eastAsia"/>
          <w:sz w:val="24"/>
          <w:szCs w:val="24"/>
        </w:rPr>
        <w:t>转型发展</w:t>
      </w:r>
      <w:r w:rsidR="008757AE" w:rsidRPr="008D293C">
        <w:rPr>
          <w:rFonts w:ascii="仿宋_GB2312" w:eastAsia="仿宋_GB2312" w:hAnsi="仿宋" w:cs="Times New Roman" w:hint="eastAsia"/>
          <w:sz w:val="24"/>
          <w:szCs w:val="24"/>
        </w:rPr>
        <w:t>动力不足</w:t>
      </w:r>
      <w:r w:rsidR="00F41359" w:rsidRPr="008D293C">
        <w:rPr>
          <w:rFonts w:ascii="仿宋_GB2312" w:eastAsia="仿宋_GB2312" w:hAnsi="仿宋" w:cs="Times New Roman" w:hint="eastAsia"/>
          <w:sz w:val="24"/>
          <w:szCs w:val="24"/>
        </w:rPr>
        <w:t>、</w:t>
      </w:r>
      <w:r w:rsidR="00E155DC" w:rsidRPr="008D293C">
        <w:rPr>
          <w:rFonts w:ascii="仿宋_GB2312" w:eastAsia="仿宋_GB2312" w:hAnsi="仿宋" w:cs="Times New Roman" w:hint="eastAsia"/>
          <w:sz w:val="24"/>
          <w:szCs w:val="24"/>
        </w:rPr>
        <w:t>基础不</w:t>
      </w:r>
      <w:r w:rsidR="00F41359" w:rsidRPr="008D293C">
        <w:rPr>
          <w:rFonts w:ascii="仿宋_GB2312" w:eastAsia="仿宋_GB2312" w:hAnsi="仿宋" w:cs="Times New Roman" w:hint="eastAsia"/>
          <w:sz w:val="24"/>
          <w:szCs w:val="24"/>
        </w:rPr>
        <w:t>牢</w:t>
      </w:r>
      <w:r w:rsidR="00494B68" w:rsidRPr="008D293C">
        <w:rPr>
          <w:rFonts w:ascii="仿宋_GB2312" w:eastAsia="仿宋_GB2312" w:hAnsi="仿宋" w:cs="Times New Roman" w:hint="eastAsia"/>
          <w:sz w:val="24"/>
          <w:szCs w:val="24"/>
        </w:rPr>
        <w:t>。</w:t>
      </w:r>
      <w:r w:rsidR="002B712E" w:rsidRPr="008D293C">
        <w:rPr>
          <w:rFonts w:ascii="仿宋_GB2312" w:eastAsia="仿宋_GB2312" w:hAnsi="仿宋" w:cs="Times New Roman" w:hint="eastAsia"/>
          <w:sz w:val="24"/>
          <w:szCs w:val="24"/>
        </w:rPr>
        <w:t>二是核心竞争能力不强</w:t>
      </w:r>
      <w:r w:rsidR="000E1E51" w:rsidRPr="008D293C">
        <w:rPr>
          <w:rFonts w:ascii="仿宋_GB2312" w:eastAsia="仿宋_GB2312" w:hAnsi="仿宋" w:cs="Times New Roman" w:hint="eastAsia"/>
          <w:sz w:val="24"/>
          <w:szCs w:val="24"/>
        </w:rPr>
        <w:t>，</w:t>
      </w:r>
      <w:r w:rsidR="00190989" w:rsidRPr="008D293C">
        <w:rPr>
          <w:rFonts w:ascii="仿宋_GB2312" w:eastAsia="仿宋_GB2312" w:hAnsi="仿宋" w:cs="Times New Roman" w:hint="eastAsia"/>
          <w:sz w:val="24"/>
          <w:szCs w:val="24"/>
        </w:rPr>
        <w:t>人均贡献率偏低，</w:t>
      </w:r>
      <w:r w:rsidR="000E1E51" w:rsidRPr="008D293C">
        <w:rPr>
          <w:rFonts w:ascii="仿宋_GB2312" w:eastAsia="仿宋_GB2312" w:hAnsi="仿宋" w:cs="Times New Roman" w:hint="eastAsia"/>
          <w:sz w:val="24"/>
          <w:szCs w:val="24"/>
        </w:rPr>
        <w:t>仍属于劳动密集型企业。</w:t>
      </w:r>
      <w:r w:rsidR="00190989" w:rsidRPr="008D293C">
        <w:rPr>
          <w:rFonts w:ascii="仿宋_GB2312" w:eastAsia="仿宋_GB2312" w:hAnsi="仿宋" w:cs="Times New Roman" w:hint="eastAsia"/>
          <w:sz w:val="24"/>
          <w:szCs w:val="24"/>
        </w:rPr>
        <w:t>三是</w:t>
      </w:r>
      <w:r w:rsidR="002B419C" w:rsidRPr="008D293C">
        <w:rPr>
          <w:rFonts w:ascii="仿宋_GB2312" w:eastAsia="仿宋_GB2312" w:hAnsi="仿宋" w:cs="Times New Roman" w:hint="eastAsia"/>
          <w:sz w:val="24"/>
          <w:szCs w:val="24"/>
        </w:rPr>
        <w:t>体制机制</w:t>
      </w:r>
      <w:r w:rsidR="002B419C" w:rsidRPr="008D293C">
        <w:rPr>
          <w:rFonts w:ascii="仿宋_GB2312" w:eastAsia="仿宋_GB2312" w:hAnsi="仿宋" w:cs="Times New Roman" w:hint="eastAsia"/>
          <w:sz w:val="24"/>
          <w:szCs w:val="24"/>
        </w:rPr>
        <w:lastRenderedPageBreak/>
        <w:t>建设有待深化，</w:t>
      </w:r>
      <w:r w:rsidR="000E1E51" w:rsidRPr="008D293C">
        <w:rPr>
          <w:rFonts w:ascii="仿宋_GB2312" w:eastAsia="仿宋_GB2312" w:hAnsi="仿宋" w:cs="Times New Roman" w:hint="eastAsia"/>
          <w:sz w:val="24"/>
          <w:szCs w:val="24"/>
        </w:rPr>
        <w:t>企业抗风险能力亟待提升，</w:t>
      </w:r>
      <w:r w:rsidR="002B419C" w:rsidRPr="008D293C">
        <w:rPr>
          <w:rFonts w:ascii="仿宋_GB2312" w:eastAsia="仿宋_GB2312" w:hAnsi="仿宋" w:cs="Arial Unicode MS" w:hint="eastAsia"/>
          <w:color w:val="000000"/>
          <w:kern w:val="24"/>
          <w:sz w:val="24"/>
          <w:szCs w:val="24"/>
        </w:rPr>
        <w:t>“以市场为牵引、</w:t>
      </w:r>
      <w:r w:rsidR="006651FC" w:rsidRPr="008D293C">
        <w:rPr>
          <w:rFonts w:ascii="仿宋_GB2312" w:eastAsia="仿宋_GB2312" w:hAnsi="仿宋" w:cs="Arial Unicode MS" w:hint="eastAsia"/>
          <w:color w:val="000000"/>
          <w:kern w:val="24"/>
          <w:sz w:val="24"/>
          <w:szCs w:val="24"/>
        </w:rPr>
        <w:t>效益为导向、</w:t>
      </w:r>
      <w:r w:rsidR="002B419C" w:rsidRPr="008D293C">
        <w:rPr>
          <w:rFonts w:ascii="仿宋_GB2312" w:eastAsia="仿宋_GB2312" w:hAnsi="仿宋" w:cs="Arial Unicode MS" w:hint="eastAsia"/>
          <w:color w:val="000000"/>
          <w:kern w:val="24"/>
          <w:sz w:val="24"/>
          <w:szCs w:val="24"/>
        </w:rPr>
        <w:t>财务为</w:t>
      </w:r>
      <w:r w:rsidR="00D12B3C" w:rsidRPr="008D293C">
        <w:rPr>
          <w:rFonts w:ascii="仿宋_GB2312" w:eastAsia="仿宋_GB2312" w:hAnsi="仿宋" w:cs="Arial Unicode MS" w:hint="eastAsia"/>
          <w:color w:val="000000"/>
          <w:kern w:val="24"/>
          <w:sz w:val="24"/>
          <w:szCs w:val="24"/>
        </w:rPr>
        <w:t>核心</w:t>
      </w:r>
      <w:r w:rsidR="002B419C" w:rsidRPr="008D293C">
        <w:rPr>
          <w:rFonts w:ascii="仿宋_GB2312" w:eastAsia="仿宋_GB2312" w:hAnsi="仿宋" w:cs="Arial Unicode MS" w:hint="eastAsia"/>
          <w:color w:val="000000"/>
          <w:kern w:val="24"/>
          <w:sz w:val="24"/>
          <w:szCs w:val="24"/>
        </w:rPr>
        <w:t>”的管理机制仍需</w:t>
      </w:r>
      <w:r w:rsidR="002B419C" w:rsidRPr="008D293C">
        <w:rPr>
          <w:rFonts w:ascii="仿宋_GB2312" w:eastAsia="仿宋_GB2312" w:hAnsi="仿宋" w:cs="Arial Unicode MS" w:hint="eastAsia"/>
          <w:kern w:val="24"/>
          <w:sz w:val="24"/>
          <w:szCs w:val="24"/>
        </w:rPr>
        <w:t>完善，</w:t>
      </w:r>
      <w:r w:rsidR="00D611BC" w:rsidRPr="008D293C">
        <w:rPr>
          <w:rFonts w:ascii="仿宋_GB2312" w:eastAsia="仿宋_GB2312" w:hAnsi="仿宋" w:hint="eastAsia"/>
          <w:sz w:val="24"/>
          <w:szCs w:val="24"/>
        </w:rPr>
        <w:t>职能部门对业务的支撑服务和监督检查还不到位，</w:t>
      </w:r>
      <w:r w:rsidR="002B419C" w:rsidRPr="008D293C">
        <w:rPr>
          <w:rFonts w:ascii="仿宋_GB2312" w:eastAsia="仿宋_GB2312" w:hAnsi="仿宋" w:cs="Times New Roman" w:hint="eastAsia"/>
          <w:sz w:val="24"/>
          <w:szCs w:val="24"/>
        </w:rPr>
        <w:t>现代化管理服务能力依旧偏弱</w:t>
      </w:r>
      <w:r w:rsidR="00D611BC" w:rsidRPr="008D293C">
        <w:rPr>
          <w:rFonts w:ascii="仿宋_GB2312" w:eastAsia="仿宋_GB2312" w:hAnsi="仿宋" w:cs="Times New Roman" w:hint="eastAsia"/>
          <w:sz w:val="24"/>
          <w:szCs w:val="24"/>
        </w:rPr>
        <w:t>。</w:t>
      </w:r>
    </w:p>
    <w:p w:rsidR="00045AF3" w:rsidRPr="008D293C" w:rsidRDefault="00747055" w:rsidP="008D293C">
      <w:pPr>
        <w:spacing w:line="480" w:lineRule="auto"/>
        <w:ind w:firstLine="630"/>
        <w:rPr>
          <w:rFonts w:ascii="仿宋_GB2312" w:eastAsia="仿宋_GB2312" w:hAnsi="仿宋" w:cs="Times New Roman"/>
          <w:sz w:val="24"/>
          <w:szCs w:val="24"/>
        </w:rPr>
      </w:pPr>
      <w:r w:rsidRPr="008D293C">
        <w:rPr>
          <w:rFonts w:ascii="仿宋_GB2312" w:eastAsia="仿宋_GB2312" w:hAnsi="仿宋" w:cs="Times New Roman" w:hint="eastAsia"/>
          <w:sz w:val="24"/>
          <w:szCs w:val="24"/>
        </w:rPr>
        <w:t>（五）</w:t>
      </w:r>
      <w:r w:rsidR="00F41359" w:rsidRPr="008D293C">
        <w:rPr>
          <w:rFonts w:ascii="仿宋_GB2312" w:eastAsia="仿宋_GB2312" w:hAnsi="仿宋" w:cs="Times New Roman" w:hint="eastAsia"/>
          <w:sz w:val="24"/>
          <w:szCs w:val="24"/>
        </w:rPr>
        <w:t>作风提升方面，惯性思维、路径依赖、小富即安</w:t>
      </w:r>
      <w:r w:rsidR="00254D40" w:rsidRPr="008D293C">
        <w:rPr>
          <w:rFonts w:ascii="仿宋_GB2312" w:eastAsia="仿宋_GB2312" w:hAnsi="仿宋" w:cs="Times New Roman" w:hint="eastAsia"/>
          <w:sz w:val="24"/>
          <w:szCs w:val="24"/>
        </w:rPr>
        <w:t>、</w:t>
      </w:r>
      <w:r w:rsidR="00F41359" w:rsidRPr="008D293C">
        <w:rPr>
          <w:rFonts w:ascii="仿宋_GB2312" w:eastAsia="仿宋_GB2312" w:hAnsi="仿宋" w:cs="Times New Roman" w:hint="eastAsia"/>
          <w:sz w:val="24"/>
          <w:szCs w:val="24"/>
        </w:rPr>
        <w:t>小进则满等问题不同程度存在，形式主义、官僚主义问题在个别单位依然存在。</w:t>
      </w:r>
    </w:p>
    <w:p w:rsidR="00AF454C" w:rsidRPr="008D293C" w:rsidRDefault="00121AC3" w:rsidP="008D293C">
      <w:pPr>
        <w:tabs>
          <w:tab w:val="left" w:pos="3855"/>
        </w:tabs>
        <w:spacing w:line="480" w:lineRule="auto"/>
        <w:ind w:leftChars="-271" w:left="-569" w:firstLineChars="400" w:firstLine="964"/>
        <w:rPr>
          <w:rFonts w:ascii="仿宋_GB2312" w:eastAsia="仿宋_GB2312" w:hAnsi="宋体" w:cs="Times New Roman"/>
          <w:b/>
          <w:sz w:val="24"/>
          <w:szCs w:val="24"/>
        </w:rPr>
      </w:pPr>
      <w:r w:rsidRPr="008D293C">
        <w:rPr>
          <w:rFonts w:ascii="仿宋_GB2312" w:eastAsia="仿宋_GB2312" w:hAnsi="宋体" w:cs="Times New Roman" w:hint="eastAsia"/>
          <w:b/>
          <w:sz w:val="24"/>
          <w:szCs w:val="24"/>
        </w:rPr>
        <w:t>六</w:t>
      </w:r>
      <w:r w:rsidR="00291630" w:rsidRPr="008D293C">
        <w:rPr>
          <w:rFonts w:ascii="仿宋_GB2312" w:eastAsia="仿宋_GB2312" w:hAnsi="宋体" w:cs="Times New Roman" w:hint="eastAsia"/>
          <w:b/>
          <w:sz w:val="24"/>
          <w:szCs w:val="24"/>
        </w:rPr>
        <w:t>、</w:t>
      </w:r>
      <w:r w:rsidR="00D422C4" w:rsidRPr="008D293C">
        <w:rPr>
          <w:rFonts w:ascii="仿宋_GB2312" w:eastAsia="仿宋_GB2312" w:hAnsi="宋体" w:cs="Times New Roman" w:hint="eastAsia"/>
          <w:b/>
          <w:sz w:val="24"/>
          <w:szCs w:val="24"/>
        </w:rPr>
        <w:t>2021</w:t>
      </w:r>
      <w:r w:rsidR="005940E5" w:rsidRPr="008D293C">
        <w:rPr>
          <w:rFonts w:ascii="仿宋_GB2312" w:eastAsia="仿宋_GB2312" w:hAnsi="宋体" w:cs="Times New Roman" w:hint="eastAsia"/>
          <w:b/>
          <w:sz w:val="24"/>
          <w:szCs w:val="24"/>
        </w:rPr>
        <w:t>年</w:t>
      </w:r>
      <w:r w:rsidRPr="008D293C">
        <w:rPr>
          <w:rFonts w:ascii="仿宋_GB2312" w:eastAsia="仿宋_GB2312" w:hAnsi="宋体" w:cs="Times New Roman" w:hint="eastAsia"/>
          <w:b/>
          <w:sz w:val="24"/>
          <w:szCs w:val="24"/>
        </w:rPr>
        <w:t>发展思路和主要举措</w:t>
      </w:r>
    </w:p>
    <w:p w:rsidR="00121AC3" w:rsidRPr="008D293C" w:rsidRDefault="00121AC3" w:rsidP="008D293C">
      <w:pPr>
        <w:spacing w:line="480" w:lineRule="auto"/>
        <w:ind w:firstLine="645"/>
        <w:rPr>
          <w:rFonts w:ascii="仿宋_GB2312" w:eastAsia="仿宋_GB2312" w:hAnsi="仿宋" w:cs="Times New Roman"/>
          <w:b/>
          <w:sz w:val="24"/>
          <w:szCs w:val="24"/>
        </w:rPr>
      </w:pPr>
      <w:r w:rsidRPr="008D293C">
        <w:rPr>
          <w:rFonts w:ascii="仿宋_GB2312" w:eastAsia="仿宋_GB2312" w:hAnsi="仿宋" w:cs="Times New Roman" w:hint="eastAsia"/>
          <w:b/>
          <w:sz w:val="24"/>
          <w:szCs w:val="24"/>
        </w:rPr>
        <w:t>（一）</w:t>
      </w:r>
      <w:r w:rsidR="001C759A" w:rsidRPr="008D293C">
        <w:rPr>
          <w:rFonts w:ascii="仿宋_GB2312" w:eastAsia="仿宋_GB2312" w:hAnsi="仿宋" w:cs="Times New Roman" w:hint="eastAsia"/>
          <w:b/>
          <w:sz w:val="24"/>
          <w:szCs w:val="24"/>
        </w:rPr>
        <w:t>2021年</w:t>
      </w:r>
      <w:r w:rsidRPr="008D293C">
        <w:rPr>
          <w:rFonts w:ascii="仿宋_GB2312" w:eastAsia="仿宋_GB2312" w:hAnsi="仿宋" w:cs="Times New Roman" w:hint="eastAsia"/>
          <w:b/>
          <w:sz w:val="24"/>
          <w:szCs w:val="24"/>
        </w:rPr>
        <w:t>发展思路</w:t>
      </w:r>
    </w:p>
    <w:p w:rsidR="00AF454C" w:rsidRPr="008D293C" w:rsidRDefault="007E2E35" w:rsidP="008D293C">
      <w:pPr>
        <w:spacing w:line="480" w:lineRule="auto"/>
        <w:ind w:firstLine="645"/>
        <w:rPr>
          <w:rFonts w:ascii="仿宋_GB2312" w:eastAsia="仿宋_GB2312" w:hAnsi="仿宋" w:cs="Times New Roman"/>
          <w:sz w:val="24"/>
          <w:szCs w:val="24"/>
        </w:rPr>
      </w:pPr>
      <w:r w:rsidRPr="008D293C">
        <w:rPr>
          <w:rFonts w:ascii="仿宋_GB2312" w:eastAsia="仿宋_GB2312" w:hAnsi="仿宋" w:cs="Times New Roman" w:hint="eastAsia"/>
          <w:sz w:val="24"/>
          <w:szCs w:val="24"/>
        </w:rPr>
        <w:t>以习近平新时代中国特色社会主义思想为指导，全面贯彻落实党的十九大和十九届二中、三中、四中、五中全会精神以及中央经济工作会议精神，坚持稳中求进</w:t>
      </w:r>
      <w:r w:rsidR="00B368F1" w:rsidRPr="008D293C">
        <w:rPr>
          <w:rFonts w:ascii="仿宋_GB2312" w:eastAsia="仿宋_GB2312" w:hAnsi="仿宋" w:cs="Times New Roman" w:hint="eastAsia"/>
          <w:sz w:val="24"/>
          <w:szCs w:val="24"/>
        </w:rPr>
        <w:t>工作</w:t>
      </w:r>
      <w:r w:rsidRPr="008D293C">
        <w:rPr>
          <w:rFonts w:ascii="仿宋_GB2312" w:eastAsia="仿宋_GB2312" w:hAnsi="仿宋" w:cs="Times New Roman" w:hint="eastAsia"/>
          <w:sz w:val="24"/>
          <w:szCs w:val="24"/>
        </w:rPr>
        <w:t>总基调，以推动</w:t>
      </w:r>
      <w:r w:rsidR="0037660E" w:rsidRPr="008D293C">
        <w:rPr>
          <w:rFonts w:ascii="仿宋_GB2312" w:eastAsia="仿宋_GB2312" w:hAnsi="仿宋" w:cs="Times New Roman" w:hint="eastAsia"/>
          <w:sz w:val="24"/>
          <w:szCs w:val="24"/>
        </w:rPr>
        <w:t>数字化转型、</w:t>
      </w:r>
      <w:r w:rsidRPr="008D293C">
        <w:rPr>
          <w:rFonts w:ascii="仿宋_GB2312" w:eastAsia="仿宋_GB2312" w:hAnsi="仿宋" w:cs="Times New Roman" w:hint="eastAsia"/>
          <w:sz w:val="24"/>
          <w:szCs w:val="24"/>
        </w:rPr>
        <w:t>高质量发展为主题，以改革创新为根本动力，以满足人民日益增长的美好生活需要为根本目的，深入落实上级党委“</w:t>
      </w:r>
      <w:r w:rsidR="00B9440A" w:rsidRPr="008D293C">
        <w:rPr>
          <w:rFonts w:ascii="仿宋_GB2312" w:eastAsia="仿宋_GB2312" w:hAnsi="仿宋" w:cs="Times New Roman" w:hint="eastAsia"/>
          <w:sz w:val="24"/>
          <w:szCs w:val="24"/>
        </w:rPr>
        <w:t>发展、稳定、规范、转型</w:t>
      </w:r>
      <w:r w:rsidRPr="008D293C">
        <w:rPr>
          <w:rFonts w:ascii="仿宋_GB2312" w:eastAsia="仿宋_GB2312" w:hAnsi="仿宋" w:cs="Times New Roman" w:hint="eastAsia"/>
          <w:sz w:val="24"/>
          <w:szCs w:val="24"/>
        </w:rPr>
        <w:t>”指导方针</w:t>
      </w:r>
      <w:r w:rsidR="00636586" w:rsidRPr="008D293C">
        <w:rPr>
          <w:rFonts w:ascii="仿宋_GB2312" w:eastAsia="仿宋_GB2312" w:hAnsi="仿宋" w:cs="Times New Roman" w:hint="eastAsia"/>
          <w:sz w:val="24"/>
          <w:szCs w:val="24"/>
        </w:rPr>
        <w:t>，围绕“存量稳定、增量跨越”做优做强三大业务版块，</w:t>
      </w:r>
      <w:r w:rsidRPr="008D293C">
        <w:rPr>
          <w:rFonts w:ascii="仿宋_GB2312" w:eastAsia="仿宋_GB2312" w:hAnsi="仿宋" w:cs="Times New Roman" w:hint="eastAsia"/>
          <w:sz w:val="24"/>
          <w:szCs w:val="24"/>
        </w:rPr>
        <w:t>统筹疫情防控与经营发展、</w:t>
      </w:r>
      <w:r w:rsidR="006651FC" w:rsidRPr="008D293C">
        <w:rPr>
          <w:rFonts w:ascii="仿宋_GB2312" w:eastAsia="仿宋_GB2312" w:hAnsi="仿宋" w:cs="Times New Roman" w:hint="eastAsia"/>
          <w:sz w:val="24"/>
          <w:szCs w:val="24"/>
        </w:rPr>
        <w:t>业务升级</w:t>
      </w:r>
      <w:r w:rsidRPr="008D293C">
        <w:rPr>
          <w:rFonts w:ascii="仿宋_GB2312" w:eastAsia="仿宋_GB2312" w:hAnsi="仿宋" w:cs="Times New Roman" w:hint="eastAsia"/>
          <w:sz w:val="24"/>
          <w:szCs w:val="24"/>
        </w:rPr>
        <w:t>与区域管理、开放合作与自建自营三大关系，</w:t>
      </w:r>
      <w:r w:rsidR="00B368F1" w:rsidRPr="008D293C">
        <w:rPr>
          <w:rFonts w:ascii="仿宋_GB2312" w:eastAsia="仿宋_GB2312" w:hAnsi="仿宋" w:cs="Times New Roman" w:hint="eastAsia"/>
          <w:sz w:val="24"/>
          <w:szCs w:val="24"/>
        </w:rPr>
        <w:t>深化“市场</w:t>
      </w:r>
      <w:r w:rsidR="006651FC" w:rsidRPr="008D293C">
        <w:rPr>
          <w:rFonts w:ascii="仿宋_GB2312" w:eastAsia="仿宋_GB2312" w:hAnsi="仿宋" w:cs="Times New Roman" w:hint="eastAsia"/>
          <w:sz w:val="24"/>
          <w:szCs w:val="24"/>
        </w:rPr>
        <w:t>为</w:t>
      </w:r>
      <w:r w:rsidR="00B368F1" w:rsidRPr="008D293C">
        <w:rPr>
          <w:rFonts w:ascii="仿宋_GB2312" w:eastAsia="仿宋_GB2312" w:hAnsi="仿宋" w:cs="Times New Roman" w:hint="eastAsia"/>
          <w:sz w:val="24"/>
          <w:szCs w:val="24"/>
        </w:rPr>
        <w:t>牵引、</w:t>
      </w:r>
      <w:r w:rsidR="006651FC" w:rsidRPr="008D293C">
        <w:rPr>
          <w:rFonts w:ascii="仿宋_GB2312" w:eastAsia="仿宋_GB2312" w:hAnsi="仿宋" w:cs="Times New Roman" w:hint="eastAsia"/>
          <w:sz w:val="24"/>
          <w:szCs w:val="24"/>
        </w:rPr>
        <w:t>效益为导向、财务为核心</w:t>
      </w:r>
      <w:r w:rsidR="00B368F1" w:rsidRPr="008D293C">
        <w:rPr>
          <w:rFonts w:ascii="仿宋_GB2312" w:eastAsia="仿宋_GB2312" w:hAnsi="仿宋" w:cs="Times New Roman" w:hint="eastAsia"/>
          <w:sz w:val="24"/>
          <w:szCs w:val="24"/>
        </w:rPr>
        <w:t>”的分级授权现代企业治理体系，</w:t>
      </w:r>
      <w:r w:rsidR="00CC2F87" w:rsidRPr="008D293C">
        <w:rPr>
          <w:rFonts w:ascii="仿宋_GB2312" w:eastAsia="仿宋_GB2312" w:hAnsi="仿宋" w:cs="Times New Roman" w:hint="eastAsia"/>
          <w:sz w:val="24"/>
          <w:szCs w:val="24"/>
        </w:rPr>
        <w:t>推动发展方式、管控方式、生产组织方式转变，</w:t>
      </w:r>
      <w:r w:rsidRPr="008D293C">
        <w:rPr>
          <w:rFonts w:ascii="仿宋_GB2312" w:eastAsia="仿宋_GB2312" w:hAnsi="仿宋" w:cs="Times New Roman" w:hint="eastAsia"/>
          <w:sz w:val="24"/>
          <w:szCs w:val="24"/>
        </w:rPr>
        <w:t>严守安全、稳定、廉洁底线，开展结构优化、协同创效、瘦身强体</w:t>
      </w:r>
      <w:r w:rsidR="00CC2F87" w:rsidRPr="008D293C">
        <w:rPr>
          <w:rFonts w:ascii="仿宋_GB2312" w:eastAsia="仿宋_GB2312" w:hAnsi="仿宋" w:cs="Times New Roman" w:hint="eastAsia"/>
          <w:sz w:val="24"/>
          <w:szCs w:val="24"/>
        </w:rPr>
        <w:t>管理提升活动</w:t>
      </w:r>
      <w:r w:rsidRPr="008D293C">
        <w:rPr>
          <w:rFonts w:ascii="仿宋_GB2312" w:eastAsia="仿宋_GB2312" w:hAnsi="仿宋" w:cs="Times New Roman" w:hint="eastAsia"/>
          <w:sz w:val="24"/>
          <w:szCs w:val="24"/>
        </w:rPr>
        <w:t>，全面促进四川通发提质增效、规范前行。</w:t>
      </w:r>
    </w:p>
    <w:p w:rsidR="00636586" w:rsidRPr="008D293C" w:rsidRDefault="00121AC3" w:rsidP="008D293C">
      <w:pPr>
        <w:spacing w:line="480" w:lineRule="auto"/>
        <w:ind w:firstLine="630"/>
        <w:rPr>
          <w:rFonts w:ascii="仿宋_GB2312" w:eastAsia="仿宋_GB2312" w:hAnsi="仿宋" w:cs="Times New Roman"/>
          <w:b/>
          <w:sz w:val="24"/>
          <w:szCs w:val="24"/>
        </w:rPr>
      </w:pPr>
      <w:r w:rsidRPr="008D293C">
        <w:rPr>
          <w:rFonts w:ascii="仿宋_GB2312" w:eastAsia="仿宋_GB2312" w:hAnsi="仿宋" w:cs="Times New Roman" w:hint="eastAsia"/>
          <w:b/>
          <w:sz w:val="24"/>
          <w:szCs w:val="24"/>
        </w:rPr>
        <w:t>（二）2021年经营管理目标</w:t>
      </w:r>
    </w:p>
    <w:p w:rsidR="00D37D87" w:rsidRPr="008D293C" w:rsidRDefault="003F41E6" w:rsidP="008D293C">
      <w:pPr>
        <w:spacing w:line="480" w:lineRule="auto"/>
        <w:ind w:firstLine="630"/>
        <w:rPr>
          <w:rFonts w:ascii="仿宋_GB2312" w:eastAsia="仿宋_GB2312" w:hAnsi="仿宋" w:cs="Times New Roman"/>
          <w:sz w:val="24"/>
          <w:szCs w:val="24"/>
        </w:rPr>
      </w:pPr>
      <w:r w:rsidRPr="008D293C">
        <w:rPr>
          <w:rFonts w:ascii="仿宋_GB2312" w:eastAsia="仿宋_GB2312" w:hAnsi="仿宋" w:cs="Times New Roman" w:hint="eastAsia"/>
          <w:sz w:val="24"/>
          <w:szCs w:val="24"/>
        </w:rPr>
        <w:t>一是</w:t>
      </w:r>
      <w:r w:rsidR="008E2845" w:rsidRPr="008D293C">
        <w:rPr>
          <w:rFonts w:ascii="仿宋_GB2312" w:eastAsia="仿宋_GB2312" w:hAnsi="仿宋" w:cs="Times New Roman" w:hint="eastAsia"/>
          <w:sz w:val="24"/>
          <w:szCs w:val="24"/>
        </w:rPr>
        <w:t>经济运行质量实现新提升。</w:t>
      </w:r>
      <w:r w:rsidRPr="008D293C">
        <w:rPr>
          <w:rFonts w:ascii="仿宋_GB2312" w:eastAsia="仿宋_GB2312" w:hAnsi="仿宋" w:cs="Times New Roman" w:hint="eastAsia"/>
          <w:sz w:val="24"/>
          <w:szCs w:val="24"/>
        </w:rPr>
        <w:t>收入</w:t>
      </w:r>
      <w:r w:rsidR="00636586" w:rsidRPr="008D293C">
        <w:rPr>
          <w:rFonts w:ascii="仿宋_GB2312" w:eastAsia="仿宋_GB2312" w:hAnsi="仿宋" w:cs="Times New Roman" w:hint="eastAsia"/>
          <w:sz w:val="24"/>
          <w:szCs w:val="24"/>
        </w:rPr>
        <w:t>实现</w:t>
      </w:r>
      <w:r w:rsidR="00624AFC" w:rsidRPr="008D293C">
        <w:rPr>
          <w:rFonts w:ascii="仿宋_GB2312" w:eastAsia="仿宋_GB2312" w:hAnsi="仿宋" w:cs="Times New Roman" w:hint="eastAsia"/>
          <w:sz w:val="24"/>
          <w:szCs w:val="24"/>
        </w:rPr>
        <w:t>6</w:t>
      </w:r>
      <w:r w:rsidR="00291630" w:rsidRPr="008D293C">
        <w:rPr>
          <w:rFonts w:ascii="仿宋_GB2312" w:eastAsia="仿宋_GB2312" w:hAnsi="仿宋" w:cs="Times New Roman" w:hint="eastAsia"/>
          <w:sz w:val="24"/>
          <w:szCs w:val="24"/>
        </w:rPr>
        <w:t>亿元，</w:t>
      </w:r>
      <w:r w:rsidRPr="008D293C">
        <w:rPr>
          <w:rFonts w:ascii="仿宋_GB2312" w:eastAsia="仿宋_GB2312" w:hAnsi="仿宋" w:cs="Times New Roman" w:hint="eastAsia"/>
          <w:sz w:val="24"/>
          <w:szCs w:val="24"/>
        </w:rPr>
        <w:t>同比增长</w:t>
      </w:r>
      <w:r w:rsidR="001C1034" w:rsidRPr="008D293C">
        <w:rPr>
          <w:rFonts w:ascii="仿宋_GB2312" w:eastAsia="仿宋_GB2312" w:hAnsi="仿宋" w:cs="Times New Roman" w:hint="eastAsia"/>
          <w:sz w:val="24"/>
          <w:szCs w:val="24"/>
        </w:rPr>
        <w:t>6</w:t>
      </w:r>
      <w:r w:rsidR="00291630" w:rsidRPr="008D293C">
        <w:rPr>
          <w:rFonts w:ascii="仿宋_GB2312" w:eastAsia="仿宋_GB2312" w:hAnsi="仿宋" w:cs="Times New Roman" w:hint="eastAsia"/>
          <w:sz w:val="24"/>
          <w:szCs w:val="24"/>
        </w:rPr>
        <w:t>%，</w:t>
      </w:r>
      <w:r w:rsidR="00296989" w:rsidRPr="008D293C">
        <w:rPr>
          <w:rFonts w:ascii="仿宋_GB2312" w:eastAsia="仿宋_GB2312" w:hAnsi="仿宋" w:cs="Times New Roman" w:hint="eastAsia"/>
          <w:sz w:val="24"/>
          <w:szCs w:val="24"/>
        </w:rPr>
        <w:t>利润实现680万元。</w:t>
      </w:r>
      <w:r w:rsidR="000F686D" w:rsidRPr="008D293C">
        <w:rPr>
          <w:rFonts w:ascii="仿宋_GB2312" w:eastAsia="仿宋_GB2312" w:hAnsi="仿宋" w:cs="Times New Roman" w:hint="eastAsia"/>
          <w:sz w:val="24"/>
          <w:szCs w:val="24"/>
        </w:rPr>
        <w:t>立足四川、面向全国</w:t>
      </w:r>
      <w:r w:rsidR="00B743CB" w:rsidRPr="008D293C">
        <w:rPr>
          <w:rFonts w:ascii="仿宋_GB2312" w:eastAsia="仿宋_GB2312" w:hAnsi="仿宋" w:cs="Times New Roman" w:hint="eastAsia"/>
          <w:sz w:val="24"/>
          <w:szCs w:val="24"/>
        </w:rPr>
        <w:t>，</w:t>
      </w:r>
      <w:r w:rsidR="00636586" w:rsidRPr="008D293C">
        <w:rPr>
          <w:rFonts w:ascii="仿宋_GB2312" w:eastAsia="仿宋_GB2312" w:hAnsi="仿宋" w:cs="Times New Roman" w:hint="eastAsia"/>
          <w:sz w:val="24"/>
          <w:szCs w:val="24"/>
        </w:rPr>
        <w:t>持续改善业务结构，联通</w:t>
      </w:r>
      <w:r w:rsidR="000F686D" w:rsidRPr="008D293C">
        <w:rPr>
          <w:rFonts w:ascii="仿宋_GB2312" w:eastAsia="仿宋_GB2312" w:hAnsi="仿宋" w:cs="Times New Roman" w:hint="eastAsia"/>
          <w:sz w:val="24"/>
          <w:szCs w:val="24"/>
        </w:rPr>
        <w:t>内业务占收比下降至</w:t>
      </w:r>
      <w:r w:rsidR="00B743CB" w:rsidRPr="008D293C">
        <w:rPr>
          <w:rFonts w:ascii="仿宋_GB2312" w:eastAsia="仿宋_GB2312" w:hAnsi="仿宋" w:cs="Times New Roman" w:hint="eastAsia"/>
          <w:sz w:val="24"/>
          <w:szCs w:val="24"/>
        </w:rPr>
        <w:t>35</w:t>
      </w:r>
      <w:r w:rsidR="000F686D" w:rsidRPr="008D293C">
        <w:rPr>
          <w:rFonts w:ascii="仿宋_GB2312" w:eastAsia="仿宋_GB2312" w:hAnsi="仿宋" w:cs="Times New Roman" w:hint="eastAsia"/>
          <w:sz w:val="24"/>
          <w:szCs w:val="24"/>
        </w:rPr>
        <w:t>%</w:t>
      </w:r>
      <w:r w:rsidR="00636586" w:rsidRPr="008D293C">
        <w:rPr>
          <w:rFonts w:ascii="仿宋_GB2312" w:eastAsia="仿宋_GB2312" w:hAnsi="仿宋" w:cs="Times New Roman" w:hint="eastAsia"/>
          <w:sz w:val="24"/>
          <w:szCs w:val="24"/>
        </w:rPr>
        <w:t>，</w:t>
      </w:r>
      <w:r w:rsidR="000F686D" w:rsidRPr="008D293C">
        <w:rPr>
          <w:rFonts w:ascii="仿宋_GB2312" w:eastAsia="仿宋_GB2312" w:hAnsi="仿宋" w:cs="Times New Roman" w:hint="eastAsia"/>
          <w:sz w:val="24"/>
          <w:szCs w:val="24"/>
        </w:rPr>
        <w:t>通信</w:t>
      </w:r>
      <w:r w:rsidR="00636586" w:rsidRPr="008D293C">
        <w:rPr>
          <w:rFonts w:ascii="仿宋_GB2312" w:eastAsia="仿宋_GB2312" w:hAnsi="仿宋" w:cs="Times New Roman" w:hint="eastAsia"/>
          <w:sz w:val="24"/>
          <w:szCs w:val="24"/>
        </w:rPr>
        <w:t>行业外</w:t>
      </w:r>
      <w:r w:rsidR="000F686D" w:rsidRPr="008D293C">
        <w:rPr>
          <w:rFonts w:ascii="仿宋_GB2312" w:eastAsia="仿宋_GB2312" w:hAnsi="仿宋" w:cs="Times New Roman" w:hint="eastAsia"/>
          <w:sz w:val="24"/>
          <w:szCs w:val="24"/>
        </w:rPr>
        <w:t>业务占收比</w:t>
      </w:r>
      <w:r w:rsidR="00636586" w:rsidRPr="008D293C">
        <w:rPr>
          <w:rFonts w:ascii="仿宋_GB2312" w:eastAsia="仿宋_GB2312" w:hAnsi="仿宋" w:cs="Times New Roman" w:hint="eastAsia"/>
          <w:sz w:val="24"/>
          <w:szCs w:val="24"/>
        </w:rPr>
        <w:t>提升</w:t>
      </w:r>
      <w:r w:rsidR="000F686D" w:rsidRPr="008D293C">
        <w:rPr>
          <w:rFonts w:ascii="仿宋_GB2312" w:eastAsia="仿宋_GB2312" w:hAnsi="仿宋" w:cs="Times New Roman" w:hint="eastAsia"/>
          <w:sz w:val="24"/>
          <w:szCs w:val="24"/>
        </w:rPr>
        <w:t>至</w:t>
      </w:r>
      <w:r w:rsidR="008D7C28" w:rsidRPr="008D293C">
        <w:rPr>
          <w:rFonts w:ascii="仿宋_GB2312" w:eastAsia="仿宋_GB2312" w:hAnsi="仿宋" w:cs="Times New Roman" w:hint="eastAsia"/>
          <w:sz w:val="24"/>
          <w:szCs w:val="24"/>
        </w:rPr>
        <w:t>43</w:t>
      </w:r>
      <w:r w:rsidR="000F686D" w:rsidRPr="008D293C">
        <w:rPr>
          <w:rFonts w:ascii="仿宋_GB2312" w:eastAsia="仿宋_GB2312" w:hAnsi="仿宋" w:cs="Times New Roman" w:hint="eastAsia"/>
          <w:sz w:val="24"/>
          <w:szCs w:val="24"/>
        </w:rPr>
        <w:t>%</w:t>
      </w:r>
      <w:r w:rsidR="00636586" w:rsidRPr="008D293C">
        <w:rPr>
          <w:rFonts w:ascii="仿宋_GB2312" w:eastAsia="仿宋_GB2312" w:hAnsi="仿宋" w:cs="Times New Roman" w:hint="eastAsia"/>
          <w:sz w:val="24"/>
          <w:szCs w:val="24"/>
        </w:rPr>
        <w:t>。</w:t>
      </w:r>
      <w:r w:rsidR="008E2845" w:rsidRPr="008D293C">
        <w:rPr>
          <w:rFonts w:ascii="仿宋_GB2312" w:eastAsia="仿宋_GB2312" w:hAnsi="仿宋" w:cs="Times New Roman" w:hint="eastAsia"/>
          <w:sz w:val="24"/>
          <w:szCs w:val="24"/>
        </w:rPr>
        <w:t>二</w:t>
      </w:r>
      <w:r w:rsidRPr="008D293C">
        <w:rPr>
          <w:rFonts w:ascii="仿宋_GB2312" w:eastAsia="仿宋_GB2312" w:hAnsi="仿宋" w:cs="Times New Roman" w:hint="eastAsia"/>
          <w:sz w:val="24"/>
          <w:szCs w:val="24"/>
        </w:rPr>
        <w:t>是</w:t>
      </w:r>
      <w:r w:rsidR="008E2845" w:rsidRPr="008D293C">
        <w:rPr>
          <w:rFonts w:ascii="仿宋_GB2312" w:eastAsia="仿宋_GB2312" w:hAnsi="仿宋" w:cs="Times New Roman" w:hint="eastAsia"/>
          <w:sz w:val="24"/>
          <w:szCs w:val="24"/>
        </w:rPr>
        <w:t>改革创新取得新成效。围绕构建新时代中国特色现代国有企业制度，提高公司管控水平和治理能力，健全完善管</w:t>
      </w:r>
      <w:r w:rsidR="008E2845" w:rsidRPr="008D293C">
        <w:rPr>
          <w:rFonts w:ascii="仿宋_GB2312" w:eastAsia="仿宋_GB2312" w:hAnsi="仿宋" w:cs="Times New Roman" w:hint="eastAsia"/>
          <w:sz w:val="24"/>
          <w:szCs w:val="24"/>
        </w:rPr>
        <w:lastRenderedPageBreak/>
        <w:t>理机制，调整理顺管理职能，下放管理权限，增强发展活力。三是转型升级实现新突破。</w:t>
      </w:r>
      <w:r w:rsidR="00636586" w:rsidRPr="008D293C">
        <w:rPr>
          <w:rFonts w:ascii="仿宋_GB2312" w:eastAsia="仿宋_GB2312" w:hAnsi="仿宋" w:cs="Times New Roman" w:hint="eastAsia"/>
          <w:sz w:val="24"/>
          <w:szCs w:val="24"/>
        </w:rPr>
        <w:t>加速</w:t>
      </w:r>
      <w:r w:rsidR="008D7C28" w:rsidRPr="008D293C">
        <w:rPr>
          <w:rFonts w:ascii="仿宋_GB2312" w:eastAsia="仿宋_GB2312" w:hAnsi="仿宋" w:cs="Times New Roman" w:hint="eastAsia"/>
          <w:sz w:val="24"/>
          <w:szCs w:val="24"/>
        </w:rPr>
        <w:t>通信</w:t>
      </w:r>
      <w:r w:rsidR="00636586" w:rsidRPr="008D293C">
        <w:rPr>
          <w:rFonts w:ascii="仿宋_GB2312" w:eastAsia="仿宋_GB2312" w:hAnsi="仿宋" w:cs="Times New Roman" w:hint="eastAsia"/>
          <w:sz w:val="24"/>
          <w:szCs w:val="24"/>
        </w:rPr>
        <w:t>行业外市场突破，</w:t>
      </w:r>
      <w:r w:rsidR="00606884" w:rsidRPr="008D293C">
        <w:rPr>
          <w:rFonts w:ascii="仿宋_GB2312" w:eastAsia="仿宋_GB2312" w:hAnsi="仿宋" w:cs="Times New Roman" w:hint="eastAsia"/>
          <w:sz w:val="24"/>
          <w:szCs w:val="24"/>
        </w:rPr>
        <w:t>由常规发展模式向创新驱动模式转变</w:t>
      </w:r>
      <w:r w:rsidR="00636586" w:rsidRPr="008D293C">
        <w:rPr>
          <w:rFonts w:ascii="仿宋_GB2312" w:eastAsia="仿宋_GB2312" w:hAnsi="仿宋" w:cs="Times New Roman" w:hint="eastAsia"/>
          <w:sz w:val="24"/>
          <w:szCs w:val="24"/>
        </w:rPr>
        <w:t>。</w:t>
      </w:r>
      <w:r w:rsidR="00D37D87" w:rsidRPr="008D293C">
        <w:rPr>
          <w:rFonts w:ascii="仿宋_GB2312" w:eastAsia="仿宋_GB2312" w:hAnsi="仿宋" w:cs="Times New Roman" w:hint="eastAsia"/>
          <w:sz w:val="24"/>
          <w:szCs w:val="24"/>
        </w:rPr>
        <w:t>四是安全生产取得新进步。落实安全生产责任，创新安全管理机制和举措，确保企业长治久安。五是和谐企业建设再创新局面。稳步提高员工收入，让广大员工共享改革发展成果。</w:t>
      </w:r>
      <w:r w:rsidR="00E80BA0" w:rsidRPr="008D293C">
        <w:rPr>
          <w:rFonts w:ascii="仿宋_GB2312" w:eastAsia="仿宋_GB2312" w:hAnsi="仿宋" w:cs="Times New Roman" w:hint="eastAsia"/>
          <w:sz w:val="24"/>
          <w:szCs w:val="24"/>
        </w:rPr>
        <w:t>充分利用法律手段，</w:t>
      </w:r>
      <w:r w:rsidR="00D37D87" w:rsidRPr="008D293C">
        <w:rPr>
          <w:rFonts w:ascii="仿宋_GB2312" w:eastAsia="仿宋_GB2312" w:hAnsi="仿宋" w:cs="Times New Roman" w:hint="eastAsia"/>
          <w:sz w:val="24"/>
          <w:szCs w:val="24"/>
        </w:rPr>
        <w:t>着力化解法律风险，确保企业和谐稳定</w:t>
      </w:r>
      <w:r w:rsidR="00E80BA0" w:rsidRPr="008D293C">
        <w:rPr>
          <w:rFonts w:ascii="仿宋_GB2312" w:eastAsia="仿宋_GB2312" w:hAnsi="仿宋" w:cs="Times New Roman" w:hint="eastAsia"/>
          <w:sz w:val="24"/>
          <w:szCs w:val="24"/>
        </w:rPr>
        <w:t>，维护企业根本利益</w:t>
      </w:r>
      <w:r w:rsidR="00D37D87" w:rsidRPr="008D293C">
        <w:rPr>
          <w:rFonts w:ascii="仿宋_GB2312" w:eastAsia="仿宋_GB2312" w:hAnsi="仿宋" w:cs="Times New Roman" w:hint="eastAsia"/>
          <w:sz w:val="24"/>
          <w:szCs w:val="24"/>
        </w:rPr>
        <w:t>。</w:t>
      </w:r>
    </w:p>
    <w:p w:rsidR="00AF454C" w:rsidRPr="008D293C" w:rsidRDefault="00121AC3" w:rsidP="008D293C">
      <w:pPr>
        <w:spacing w:line="480" w:lineRule="auto"/>
        <w:ind w:firstLine="630"/>
        <w:rPr>
          <w:rFonts w:ascii="仿宋_GB2312" w:eastAsia="仿宋_GB2312" w:hAnsi="宋体" w:cs="Times New Roman"/>
          <w:b/>
          <w:sz w:val="24"/>
          <w:szCs w:val="24"/>
        </w:rPr>
      </w:pPr>
      <w:r w:rsidRPr="008D293C">
        <w:rPr>
          <w:rFonts w:ascii="仿宋_GB2312" w:eastAsia="仿宋_GB2312" w:hAnsi="宋体" w:cs="Times New Roman" w:hint="eastAsia"/>
          <w:b/>
          <w:sz w:val="24"/>
          <w:szCs w:val="24"/>
        </w:rPr>
        <w:t>（三）</w:t>
      </w:r>
      <w:r w:rsidR="00D37D87" w:rsidRPr="008D293C">
        <w:rPr>
          <w:rFonts w:ascii="仿宋_GB2312" w:eastAsia="仿宋_GB2312" w:hAnsi="宋体" w:cs="Times New Roman" w:hint="eastAsia"/>
          <w:b/>
          <w:sz w:val="24"/>
          <w:szCs w:val="24"/>
        </w:rPr>
        <w:t>2021</w:t>
      </w:r>
      <w:r w:rsidR="00291630" w:rsidRPr="008D293C">
        <w:rPr>
          <w:rFonts w:ascii="仿宋_GB2312" w:eastAsia="仿宋_GB2312" w:hAnsi="宋体" w:cs="Times New Roman" w:hint="eastAsia"/>
          <w:b/>
          <w:sz w:val="24"/>
          <w:szCs w:val="24"/>
        </w:rPr>
        <w:t>年主要工作举措</w:t>
      </w:r>
    </w:p>
    <w:p w:rsidR="0066415E" w:rsidRPr="008D293C" w:rsidRDefault="00121AC3" w:rsidP="008D293C">
      <w:pPr>
        <w:spacing w:line="480" w:lineRule="auto"/>
        <w:ind w:firstLine="630"/>
        <w:rPr>
          <w:rFonts w:ascii="仿宋_GB2312" w:eastAsia="仿宋_GB2312" w:hAnsi="仿宋" w:cs="Times New Roman"/>
          <w:sz w:val="24"/>
          <w:szCs w:val="24"/>
        </w:rPr>
      </w:pPr>
      <w:r w:rsidRPr="008D293C">
        <w:rPr>
          <w:rFonts w:ascii="仿宋_GB2312" w:eastAsia="仿宋_GB2312" w:hAnsi="仿宋" w:cs="Times New Roman" w:hint="eastAsia"/>
          <w:sz w:val="24"/>
          <w:szCs w:val="24"/>
        </w:rPr>
        <w:t>1.</w:t>
      </w:r>
      <w:r w:rsidR="0066415E" w:rsidRPr="008D293C">
        <w:rPr>
          <w:rFonts w:ascii="仿宋_GB2312" w:eastAsia="仿宋_GB2312" w:hAnsi="仿宋" w:cs="Times New Roman" w:hint="eastAsia"/>
          <w:sz w:val="24"/>
          <w:szCs w:val="24"/>
        </w:rPr>
        <w:t>固根铸魂，以高质量党建引领高质量发展</w:t>
      </w:r>
      <w:r w:rsidRPr="008D293C">
        <w:rPr>
          <w:rFonts w:ascii="仿宋_GB2312" w:eastAsia="仿宋_GB2312" w:hAnsi="仿宋" w:cs="Times New Roman" w:hint="eastAsia"/>
          <w:sz w:val="24"/>
          <w:szCs w:val="24"/>
        </w:rPr>
        <w:t>。</w:t>
      </w:r>
      <w:r w:rsidR="005F5E44" w:rsidRPr="008D293C">
        <w:rPr>
          <w:rFonts w:ascii="仿宋_GB2312" w:eastAsia="仿宋_GB2312" w:hAnsi="仿宋" w:cs="Times New Roman" w:hint="eastAsia"/>
          <w:sz w:val="24"/>
          <w:szCs w:val="24"/>
        </w:rPr>
        <w:t>牢牢坚持和加强党的全面领导</w:t>
      </w:r>
      <w:r w:rsidRPr="008D293C">
        <w:rPr>
          <w:rFonts w:ascii="仿宋_GB2312" w:eastAsia="仿宋_GB2312" w:hAnsi="仿宋" w:cs="Times New Roman" w:hint="eastAsia"/>
          <w:sz w:val="24"/>
          <w:szCs w:val="24"/>
        </w:rPr>
        <w:t>，</w:t>
      </w:r>
      <w:r w:rsidR="005F5E44" w:rsidRPr="008D293C">
        <w:rPr>
          <w:rFonts w:ascii="仿宋_GB2312" w:eastAsia="仿宋_GB2312" w:hAnsi="仿宋" w:cs="Times New Roman" w:hint="eastAsia"/>
          <w:sz w:val="24"/>
          <w:szCs w:val="24"/>
        </w:rPr>
        <w:t>持续把党的领导融入公司治理各个环节</w:t>
      </w:r>
      <w:r w:rsidRPr="008D293C">
        <w:rPr>
          <w:rFonts w:ascii="仿宋_GB2312" w:eastAsia="仿宋_GB2312" w:hAnsi="仿宋" w:cs="Times New Roman" w:hint="eastAsia"/>
          <w:sz w:val="24"/>
          <w:szCs w:val="24"/>
        </w:rPr>
        <w:t>，</w:t>
      </w:r>
      <w:r w:rsidR="00C6664A" w:rsidRPr="008D293C">
        <w:rPr>
          <w:rFonts w:ascii="仿宋_GB2312" w:eastAsia="仿宋_GB2312" w:hAnsi="仿宋" w:cs="Times New Roman" w:hint="eastAsia"/>
          <w:sz w:val="24"/>
          <w:szCs w:val="24"/>
        </w:rPr>
        <w:t>全面筑牢基层党组织战斗堡垒</w:t>
      </w:r>
      <w:r w:rsidRPr="008D293C">
        <w:rPr>
          <w:rFonts w:ascii="仿宋_GB2312" w:eastAsia="仿宋_GB2312" w:hAnsi="仿宋" w:cs="Times New Roman" w:hint="eastAsia"/>
          <w:sz w:val="24"/>
          <w:szCs w:val="24"/>
        </w:rPr>
        <w:t>，</w:t>
      </w:r>
      <w:r w:rsidR="009F79B4" w:rsidRPr="008D293C">
        <w:rPr>
          <w:rFonts w:ascii="仿宋_GB2312" w:eastAsia="仿宋_GB2312" w:hAnsi="仿宋" w:cs="Times New Roman" w:hint="eastAsia"/>
          <w:sz w:val="24"/>
          <w:szCs w:val="24"/>
        </w:rPr>
        <w:t>立心立魂深化宣传思想文化工作</w:t>
      </w:r>
      <w:r w:rsidRPr="008D293C">
        <w:rPr>
          <w:rFonts w:ascii="仿宋_GB2312" w:eastAsia="仿宋_GB2312" w:hAnsi="仿宋" w:cs="Times New Roman" w:hint="eastAsia"/>
          <w:sz w:val="24"/>
          <w:szCs w:val="24"/>
        </w:rPr>
        <w:t>，</w:t>
      </w:r>
      <w:r w:rsidR="00FC6BE4" w:rsidRPr="008D293C">
        <w:rPr>
          <w:rFonts w:ascii="仿宋_GB2312" w:eastAsia="仿宋_GB2312" w:hAnsi="仿宋" w:cs="Times New Roman" w:hint="eastAsia"/>
          <w:sz w:val="24"/>
          <w:szCs w:val="24"/>
        </w:rPr>
        <w:t>坚持不懈建设风清气正的政治生态。</w:t>
      </w:r>
    </w:p>
    <w:p w:rsidR="00BC7C70" w:rsidRPr="008D293C" w:rsidRDefault="00121AC3" w:rsidP="008D293C">
      <w:pPr>
        <w:spacing w:line="480" w:lineRule="auto"/>
        <w:ind w:firstLine="630"/>
        <w:rPr>
          <w:rFonts w:ascii="仿宋_GB2312" w:eastAsia="仿宋_GB2312" w:hAnsi="仿宋" w:cs="Times New Roman"/>
          <w:sz w:val="24"/>
          <w:szCs w:val="24"/>
        </w:rPr>
      </w:pPr>
      <w:r w:rsidRPr="008D293C">
        <w:rPr>
          <w:rFonts w:ascii="仿宋_GB2312" w:eastAsia="仿宋_GB2312" w:hAnsi="仿宋" w:cs="Times New Roman" w:hint="eastAsia"/>
          <w:sz w:val="24"/>
          <w:szCs w:val="24"/>
        </w:rPr>
        <w:t>2.</w:t>
      </w:r>
      <w:r w:rsidR="0066415E" w:rsidRPr="008D293C">
        <w:rPr>
          <w:rFonts w:ascii="仿宋_GB2312" w:eastAsia="仿宋_GB2312" w:hAnsi="仿宋" w:cs="Times New Roman" w:hint="eastAsia"/>
          <w:sz w:val="24"/>
          <w:szCs w:val="24"/>
        </w:rPr>
        <w:t>创新发展，扎实提升公司现代化治理能力</w:t>
      </w:r>
      <w:r w:rsidRPr="008D293C">
        <w:rPr>
          <w:rFonts w:ascii="仿宋_GB2312" w:eastAsia="仿宋_GB2312" w:hAnsi="仿宋" w:cs="Times New Roman" w:hint="eastAsia"/>
          <w:sz w:val="24"/>
          <w:szCs w:val="24"/>
        </w:rPr>
        <w:t>。</w:t>
      </w:r>
      <w:r w:rsidR="000910B1" w:rsidRPr="008D293C">
        <w:rPr>
          <w:rFonts w:ascii="仿宋_GB2312" w:eastAsia="仿宋_GB2312" w:hAnsi="仿宋" w:cs="Times New Roman" w:hint="eastAsia"/>
          <w:sz w:val="24"/>
          <w:szCs w:val="24"/>
        </w:rPr>
        <w:t>进一步简政放权，</w:t>
      </w:r>
      <w:r w:rsidR="00E80BA0" w:rsidRPr="008D293C">
        <w:rPr>
          <w:rFonts w:ascii="仿宋_GB2312" w:eastAsia="仿宋_GB2312" w:hAnsi="仿宋" w:cs="Times New Roman" w:hint="eastAsia"/>
          <w:sz w:val="24"/>
          <w:szCs w:val="24"/>
        </w:rPr>
        <w:t>加强经营管理和</w:t>
      </w:r>
      <w:r w:rsidR="000910B1" w:rsidRPr="008D293C">
        <w:rPr>
          <w:rFonts w:ascii="仿宋_GB2312" w:eastAsia="仿宋_GB2312" w:hAnsi="仿宋" w:cs="Times New Roman" w:hint="eastAsia"/>
          <w:sz w:val="24"/>
          <w:szCs w:val="24"/>
        </w:rPr>
        <w:t>监督</w:t>
      </w:r>
      <w:r w:rsidR="00705450" w:rsidRPr="008D293C">
        <w:rPr>
          <w:rFonts w:ascii="仿宋_GB2312" w:eastAsia="仿宋_GB2312" w:hAnsi="仿宋" w:cs="Times New Roman" w:hint="eastAsia"/>
          <w:sz w:val="24"/>
          <w:szCs w:val="24"/>
        </w:rPr>
        <w:t>指导。</w:t>
      </w:r>
    </w:p>
    <w:p w:rsidR="0066415E" w:rsidRPr="008D293C" w:rsidRDefault="00121AC3" w:rsidP="008D293C">
      <w:pPr>
        <w:spacing w:line="480" w:lineRule="auto"/>
        <w:ind w:firstLine="630"/>
        <w:rPr>
          <w:rFonts w:ascii="仿宋_GB2312" w:eastAsia="仿宋_GB2312" w:hAnsi="仿宋"/>
          <w:sz w:val="24"/>
          <w:szCs w:val="24"/>
        </w:rPr>
      </w:pPr>
      <w:r w:rsidRPr="008D293C">
        <w:rPr>
          <w:rFonts w:ascii="仿宋_GB2312" w:eastAsia="仿宋_GB2312" w:hAnsi="仿宋" w:cs="Times New Roman" w:hint="eastAsia"/>
          <w:sz w:val="24"/>
          <w:szCs w:val="24"/>
        </w:rPr>
        <w:t>3.</w:t>
      </w:r>
      <w:r w:rsidR="0055615B" w:rsidRPr="008D293C">
        <w:rPr>
          <w:rFonts w:ascii="仿宋_GB2312" w:eastAsia="仿宋_GB2312" w:hAnsi="仿宋" w:cs="Times New Roman" w:hint="eastAsia"/>
          <w:sz w:val="24"/>
          <w:szCs w:val="24"/>
        </w:rPr>
        <w:t>转型升级</w:t>
      </w:r>
      <w:r w:rsidR="0066415E" w:rsidRPr="008D293C">
        <w:rPr>
          <w:rFonts w:ascii="仿宋_GB2312" w:eastAsia="仿宋_GB2312" w:hAnsi="仿宋" w:cs="Times New Roman" w:hint="eastAsia"/>
          <w:sz w:val="24"/>
          <w:szCs w:val="24"/>
        </w:rPr>
        <w:t>，全力以赴开拓市场</w:t>
      </w:r>
      <w:r w:rsidRPr="008D293C">
        <w:rPr>
          <w:rFonts w:ascii="仿宋_GB2312" w:eastAsia="仿宋_GB2312" w:hAnsi="仿宋" w:cs="Times New Roman" w:hint="eastAsia"/>
          <w:sz w:val="24"/>
          <w:szCs w:val="24"/>
        </w:rPr>
        <w:t>，</w:t>
      </w:r>
      <w:r w:rsidR="00CC2F87" w:rsidRPr="008D293C">
        <w:rPr>
          <w:rFonts w:ascii="仿宋_GB2312" w:eastAsia="仿宋_GB2312" w:hAnsi="仿宋" w:hint="eastAsia"/>
          <w:sz w:val="24"/>
          <w:szCs w:val="24"/>
        </w:rPr>
        <w:t>坚持“存量稳定、增量跨越”并重，</w:t>
      </w:r>
      <w:r w:rsidR="00BB3017" w:rsidRPr="008D293C">
        <w:rPr>
          <w:rFonts w:ascii="仿宋_GB2312" w:eastAsia="仿宋_GB2312" w:hAnsi="仿宋" w:hint="eastAsia"/>
          <w:sz w:val="24"/>
          <w:szCs w:val="24"/>
        </w:rPr>
        <w:t>优化业务结构，</w:t>
      </w:r>
      <w:r w:rsidR="00606884" w:rsidRPr="008D293C">
        <w:rPr>
          <w:rFonts w:ascii="仿宋_GB2312" w:eastAsia="仿宋_GB2312" w:hAnsi="仿宋" w:cs="Times New Roman" w:hint="eastAsia"/>
          <w:sz w:val="24"/>
          <w:szCs w:val="24"/>
        </w:rPr>
        <w:t>升级合作共享平台，</w:t>
      </w:r>
      <w:r w:rsidR="00FD37CF" w:rsidRPr="008D293C">
        <w:rPr>
          <w:rFonts w:ascii="仿宋_GB2312" w:eastAsia="仿宋_GB2312" w:hAnsi="仿宋" w:hint="eastAsia"/>
          <w:sz w:val="24"/>
          <w:szCs w:val="24"/>
        </w:rPr>
        <w:t>精耕传统</w:t>
      </w:r>
      <w:r w:rsidR="000C5D2D" w:rsidRPr="008D293C">
        <w:rPr>
          <w:rFonts w:ascii="仿宋_GB2312" w:eastAsia="仿宋_GB2312" w:hAnsi="仿宋" w:hint="eastAsia"/>
          <w:sz w:val="24"/>
          <w:szCs w:val="24"/>
        </w:rPr>
        <w:t>业务</w:t>
      </w:r>
      <w:r w:rsidR="00FD37CF" w:rsidRPr="008D293C">
        <w:rPr>
          <w:rFonts w:ascii="仿宋_GB2312" w:eastAsia="仿宋_GB2312" w:hAnsi="仿宋" w:hint="eastAsia"/>
          <w:sz w:val="24"/>
          <w:szCs w:val="24"/>
        </w:rPr>
        <w:t>、做强智慧服务、做优科技</w:t>
      </w:r>
      <w:r w:rsidR="000C5D2D" w:rsidRPr="008D293C">
        <w:rPr>
          <w:rFonts w:ascii="仿宋_GB2312" w:eastAsia="仿宋_GB2312" w:hAnsi="仿宋" w:hint="eastAsia"/>
          <w:sz w:val="24"/>
          <w:szCs w:val="24"/>
        </w:rPr>
        <w:t>产品</w:t>
      </w:r>
      <w:r w:rsidR="00FD37CF" w:rsidRPr="008D293C">
        <w:rPr>
          <w:rFonts w:ascii="仿宋_GB2312" w:eastAsia="仿宋_GB2312" w:hAnsi="仿宋" w:hint="eastAsia"/>
          <w:sz w:val="24"/>
          <w:szCs w:val="24"/>
        </w:rPr>
        <w:t>，并在此基础上进一步扩大价值提供范围，</w:t>
      </w:r>
      <w:r w:rsidR="00606884" w:rsidRPr="008D293C">
        <w:rPr>
          <w:rFonts w:ascii="仿宋_GB2312" w:eastAsia="仿宋_GB2312" w:hAnsi="仿宋" w:hint="eastAsia"/>
          <w:sz w:val="24"/>
          <w:szCs w:val="24"/>
        </w:rPr>
        <w:t>提供高品质、多元化的美好生活产品与服务，</w:t>
      </w:r>
      <w:r w:rsidR="00606884" w:rsidRPr="008D293C">
        <w:rPr>
          <w:rFonts w:ascii="仿宋_GB2312" w:eastAsia="仿宋_GB2312" w:hAnsi="仿宋" w:cs="Times New Roman" w:hint="eastAsia"/>
          <w:sz w:val="24"/>
          <w:szCs w:val="24"/>
        </w:rPr>
        <w:t>全力打造发展新优势</w:t>
      </w:r>
      <w:r w:rsidR="00606884" w:rsidRPr="008D293C">
        <w:rPr>
          <w:rFonts w:ascii="仿宋_GB2312" w:eastAsia="仿宋_GB2312" w:hAnsi="仿宋" w:hint="eastAsia"/>
          <w:sz w:val="24"/>
          <w:szCs w:val="24"/>
        </w:rPr>
        <w:t>，形成生态协同的战略格局。</w:t>
      </w:r>
    </w:p>
    <w:p w:rsidR="00121AC3" w:rsidRPr="008D293C" w:rsidRDefault="00121AC3" w:rsidP="008D293C">
      <w:pPr>
        <w:spacing w:line="480" w:lineRule="auto"/>
        <w:ind w:firstLine="630"/>
        <w:rPr>
          <w:rFonts w:ascii="仿宋_GB2312" w:eastAsia="仿宋_GB2312" w:hAnsi="仿宋" w:cs="Times New Roman"/>
          <w:sz w:val="24"/>
          <w:szCs w:val="24"/>
        </w:rPr>
      </w:pPr>
      <w:r w:rsidRPr="008D293C">
        <w:rPr>
          <w:rFonts w:ascii="仿宋_GB2312" w:eastAsia="仿宋_GB2312" w:hAnsi="仿宋" w:cs="Times New Roman" w:hint="eastAsia"/>
          <w:sz w:val="24"/>
          <w:szCs w:val="24"/>
        </w:rPr>
        <w:t>4.</w:t>
      </w:r>
      <w:r w:rsidR="0066415E" w:rsidRPr="008D293C">
        <w:rPr>
          <w:rFonts w:ascii="仿宋_GB2312" w:eastAsia="仿宋_GB2312" w:hAnsi="仿宋" w:cs="Times New Roman" w:hint="eastAsia"/>
          <w:sz w:val="24"/>
          <w:szCs w:val="24"/>
        </w:rPr>
        <w:t>积聚动能，提升企业运行效率</w:t>
      </w:r>
      <w:r w:rsidRPr="008D293C">
        <w:rPr>
          <w:rFonts w:ascii="仿宋_GB2312" w:eastAsia="仿宋_GB2312" w:hAnsi="仿宋" w:cs="Times New Roman" w:hint="eastAsia"/>
          <w:sz w:val="24"/>
          <w:szCs w:val="24"/>
        </w:rPr>
        <w:t>。</w:t>
      </w:r>
      <w:r w:rsidR="00743730" w:rsidRPr="008D293C">
        <w:rPr>
          <w:rFonts w:ascii="仿宋_GB2312" w:eastAsia="仿宋_GB2312" w:hAnsi="仿宋" w:cs="Times New Roman" w:hint="eastAsia"/>
          <w:sz w:val="24"/>
          <w:szCs w:val="24"/>
        </w:rPr>
        <w:t>深入推进市场化精益化“两化融合”，构建</w:t>
      </w:r>
      <w:r w:rsidR="00792037" w:rsidRPr="008D293C">
        <w:rPr>
          <w:rFonts w:ascii="仿宋_GB2312" w:eastAsia="仿宋_GB2312" w:hAnsi="仿宋" w:cs="Times New Roman" w:hint="eastAsia"/>
          <w:sz w:val="24"/>
          <w:szCs w:val="24"/>
        </w:rPr>
        <w:t>“以公司章程为基础，以三重一大、党委工作规则、党委议事规则为主线，以人、财、物制度</w:t>
      </w:r>
      <w:r w:rsidR="00700568" w:rsidRPr="008D293C">
        <w:rPr>
          <w:rFonts w:ascii="仿宋_GB2312" w:eastAsia="仿宋_GB2312" w:hAnsi="仿宋" w:cs="Times New Roman" w:hint="eastAsia"/>
          <w:sz w:val="24"/>
          <w:szCs w:val="24"/>
        </w:rPr>
        <w:t>文件</w:t>
      </w:r>
      <w:r w:rsidR="00792037" w:rsidRPr="008D293C">
        <w:rPr>
          <w:rFonts w:ascii="仿宋_GB2312" w:eastAsia="仿宋_GB2312" w:hAnsi="仿宋" w:cs="Times New Roman" w:hint="eastAsia"/>
          <w:sz w:val="24"/>
          <w:szCs w:val="24"/>
        </w:rPr>
        <w:t>为支撑”的现代企业</w:t>
      </w:r>
      <w:r w:rsidR="008C5578" w:rsidRPr="008D293C">
        <w:rPr>
          <w:rFonts w:ascii="仿宋_GB2312" w:eastAsia="仿宋_GB2312" w:hAnsi="仿宋" w:cs="Times New Roman" w:hint="eastAsia"/>
          <w:sz w:val="24"/>
          <w:szCs w:val="24"/>
        </w:rPr>
        <w:t>管理体系</w:t>
      </w:r>
      <w:r w:rsidR="00792037" w:rsidRPr="008D293C">
        <w:rPr>
          <w:rFonts w:ascii="仿宋_GB2312" w:eastAsia="仿宋_GB2312" w:hAnsi="仿宋" w:cs="Times New Roman" w:hint="eastAsia"/>
          <w:sz w:val="24"/>
          <w:szCs w:val="24"/>
        </w:rPr>
        <w:t>。</w:t>
      </w:r>
      <w:r w:rsidR="008C5578" w:rsidRPr="008D293C">
        <w:rPr>
          <w:rFonts w:ascii="仿宋_GB2312" w:eastAsia="仿宋_GB2312" w:hAnsi="仿宋" w:cs="Times New Roman" w:hint="eastAsia"/>
          <w:sz w:val="24"/>
          <w:szCs w:val="24"/>
        </w:rPr>
        <w:t>提升科学治理能力</w:t>
      </w:r>
      <w:r w:rsidRPr="008D293C">
        <w:rPr>
          <w:rFonts w:ascii="仿宋_GB2312" w:eastAsia="仿宋_GB2312" w:hAnsi="仿宋" w:cs="Times New Roman" w:hint="eastAsia"/>
          <w:sz w:val="24"/>
          <w:szCs w:val="24"/>
        </w:rPr>
        <w:t>、</w:t>
      </w:r>
      <w:r w:rsidR="008C5578" w:rsidRPr="008D293C">
        <w:rPr>
          <w:rFonts w:ascii="仿宋_GB2312" w:eastAsia="仿宋_GB2312" w:hAnsi="仿宋" w:cs="Times New Roman" w:hint="eastAsia"/>
          <w:sz w:val="24"/>
          <w:szCs w:val="24"/>
        </w:rPr>
        <w:t>系统风控能力</w:t>
      </w:r>
      <w:r w:rsidRPr="008D293C">
        <w:rPr>
          <w:rFonts w:ascii="仿宋_GB2312" w:eastAsia="仿宋_GB2312" w:hAnsi="仿宋" w:cs="Times New Roman" w:hint="eastAsia"/>
          <w:sz w:val="24"/>
          <w:szCs w:val="24"/>
        </w:rPr>
        <w:t>、</w:t>
      </w:r>
      <w:r w:rsidR="008C5578" w:rsidRPr="008D293C">
        <w:rPr>
          <w:rFonts w:ascii="仿宋_GB2312" w:eastAsia="仿宋_GB2312" w:hAnsi="仿宋" w:cs="Times New Roman" w:hint="eastAsia"/>
          <w:sz w:val="24"/>
          <w:szCs w:val="24"/>
        </w:rPr>
        <w:t>人才支撑能力</w:t>
      </w:r>
      <w:r w:rsidRPr="008D293C">
        <w:rPr>
          <w:rFonts w:ascii="仿宋_GB2312" w:eastAsia="仿宋_GB2312" w:hAnsi="仿宋" w:cs="Times New Roman" w:hint="eastAsia"/>
          <w:sz w:val="24"/>
          <w:szCs w:val="24"/>
        </w:rPr>
        <w:t>、</w:t>
      </w:r>
      <w:r w:rsidR="008C5578" w:rsidRPr="008D293C">
        <w:rPr>
          <w:rFonts w:ascii="仿宋_GB2312" w:eastAsia="仿宋_GB2312" w:hAnsi="仿宋" w:cs="Times New Roman" w:hint="eastAsia"/>
          <w:sz w:val="24"/>
          <w:szCs w:val="24"/>
        </w:rPr>
        <w:t>基础</w:t>
      </w:r>
      <w:r w:rsidR="004D7486" w:rsidRPr="008D293C">
        <w:rPr>
          <w:rFonts w:ascii="仿宋_GB2312" w:eastAsia="仿宋_GB2312" w:hAnsi="仿宋" w:cs="Times New Roman" w:hint="eastAsia"/>
          <w:sz w:val="24"/>
          <w:szCs w:val="24"/>
        </w:rPr>
        <w:t>管控能力。</w:t>
      </w:r>
    </w:p>
    <w:p w:rsidR="0066415E" w:rsidRPr="008D293C" w:rsidRDefault="00121AC3" w:rsidP="008D293C">
      <w:pPr>
        <w:spacing w:line="480" w:lineRule="auto"/>
        <w:ind w:firstLine="630"/>
        <w:rPr>
          <w:rFonts w:ascii="仿宋_GB2312" w:eastAsia="仿宋_GB2312" w:hAnsi="仿宋" w:cs="Times New Roman"/>
          <w:sz w:val="24"/>
          <w:szCs w:val="24"/>
        </w:rPr>
      </w:pPr>
      <w:r w:rsidRPr="008D293C">
        <w:rPr>
          <w:rFonts w:ascii="仿宋_GB2312" w:eastAsia="仿宋_GB2312" w:hAnsi="仿宋" w:cs="Times New Roman" w:hint="eastAsia"/>
          <w:sz w:val="24"/>
          <w:szCs w:val="24"/>
        </w:rPr>
        <w:lastRenderedPageBreak/>
        <w:t>5.</w:t>
      </w:r>
      <w:r w:rsidR="00DA1C1C" w:rsidRPr="008D293C">
        <w:rPr>
          <w:rFonts w:ascii="仿宋_GB2312" w:eastAsia="仿宋_GB2312" w:hAnsi="仿宋" w:cs="Times New Roman" w:hint="eastAsia"/>
          <w:sz w:val="24"/>
          <w:szCs w:val="24"/>
        </w:rPr>
        <w:t>昂扬斗志，发挥群团组织优势</w:t>
      </w:r>
      <w:r w:rsidRPr="008D293C">
        <w:rPr>
          <w:rFonts w:ascii="仿宋_GB2312" w:eastAsia="仿宋_GB2312" w:hAnsi="仿宋" w:cs="Times New Roman" w:hint="eastAsia"/>
          <w:sz w:val="24"/>
          <w:szCs w:val="24"/>
        </w:rPr>
        <w:t>。</w:t>
      </w:r>
      <w:r w:rsidR="00E70EA6" w:rsidRPr="008D293C">
        <w:rPr>
          <w:rFonts w:ascii="仿宋_GB2312" w:eastAsia="仿宋_GB2312" w:hAnsi="仿宋" w:cs="Times New Roman" w:hint="eastAsia"/>
          <w:sz w:val="24"/>
          <w:szCs w:val="24"/>
        </w:rPr>
        <w:t>精准精进做好企业群团工作，全面贯彻共享理念，将企业高质量发展成果更多惠及员工、回馈社会，让</w:t>
      </w:r>
      <w:r w:rsidR="00593980" w:rsidRPr="008D293C">
        <w:rPr>
          <w:rFonts w:ascii="仿宋_GB2312" w:eastAsia="仿宋_GB2312" w:hAnsi="仿宋" w:cs="Times New Roman" w:hint="eastAsia"/>
          <w:sz w:val="24"/>
          <w:szCs w:val="24"/>
        </w:rPr>
        <w:t>员工</w:t>
      </w:r>
      <w:r w:rsidR="00E70EA6" w:rsidRPr="008D293C">
        <w:rPr>
          <w:rFonts w:ascii="仿宋_GB2312" w:eastAsia="仿宋_GB2312" w:hAnsi="仿宋" w:cs="Times New Roman" w:hint="eastAsia"/>
          <w:sz w:val="24"/>
          <w:szCs w:val="24"/>
        </w:rPr>
        <w:t>享有新时代美好生活。</w:t>
      </w:r>
    </w:p>
    <w:p w:rsidR="00D37D87" w:rsidRPr="008D293C" w:rsidRDefault="00121AC3" w:rsidP="008D293C">
      <w:pPr>
        <w:spacing w:line="48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8D293C">
        <w:rPr>
          <w:rFonts w:ascii="仿宋_GB2312" w:eastAsia="仿宋_GB2312" w:hAnsi="仿宋" w:cs="仿宋" w:hint="eastAsia"/>
          <w:sz w:val="24"/>
          <w:szCs w:val="24"/>
        </w:rPr>
        <w:t>通发公司将</w:t>
      </w:r>
      <w:r w:rsidR="00D37D87" w:rsidRPr="008D293C">
        <w:rPr>
          <w:rFonts w:ascii="仿宋_GB2312" w:eastAsia="仿宋_GB2312" w:hAnsi="仿宋" w:hint="eastAsia"/>
          <w:sz w:val="24"/>
          <w:szCs w:val="24"/>
        </w:rPr>
        <w:t>保持只争朝夕、奋发有为的奋斗姿态和越是艰险越向前的斗争精神，以优良的作风、优异的业绩为公司高质量发展不懈奋斗，为建党100年献上一份满意的答卷！</w:t>
      </w:r>
    </w:p>
    <w:p w:rsidR="00081D78" w:rsidRPr="008D293C" w:rsidRDefault="00081D78" w:rsidP="008D293C">
      <w:pPr>
        <w:spacing w:line="48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8D293C">
        <w:rPr>
          <w:rFonts w:ascii="仿宋_GB2312" w:eastAsia="仿宋_GB2312" w:hAnsi="仿宋"/>
          <w:sz w:val="24"/>
          <w:szCs w:val="24"/>
        </w:rPr>
        <w:t>特此报告</w:t>
      </w:r>
      <w:r w:rsidRPr="008D293C">
        <w:rPr>
          <w:rFonts w:ascii="仿宋_GB2312" w:eastAsia="仿宋_GB2312" w:hAnsi="仿宋" w:hint="eastAsia"/>
          <w:sz w:val="24"/>
          <w:szCs w:val="24"/>
        </w:rPr>
        <w:t>，</w:t>
      </w:r>
      <w:r w:rsidRPr="008D293C">
        <w:rPr>
          <w:rFonts w:ascii="仿宋_GB2312" w:eastAsia="仿宋_GB2312" w:hAnsi="仿宋"/>
          <w:sz w:val="24"/>
          <w:szCs w:val="24"/>
        </w:rPr>
        <w:t>请各位股东审议</w:t>
      </w:r>
      <w:r w:rsidRPr="008D293C">
        <w:rPr>
          <w:rFonts w:ascii="仿宋_GB2312" w:eastAsia="仿宋_GB2312" w:hAnsi="仿宋" w:hint="eastAsia"/>
          <w:sz w:val="24"/>
          <w:szCs w:val="24"/>
        </w:rPr>
        <w:t>。</w:t>
      </w:r>
    </w:p>
    <w:p w:rsidR="008D293C" w:rsidRPr="008D293C" w:rsidRDefault="008D293C" w:rsidP="008D293C">
      <w:pPr>
        <w:spacing w:line="480" w:lineRule="auto"/>
        <w:jc w:val="right"/>
        <w:rPr>
          <w:rFonts w:ascii="仿宋_GB2312" w:eastAsia="仿宋_GB2312" w:hAnsi="宋体"/>
          <w:sz w:val="24"/>
          <w:szCs w:val="24"/>
        </w:rPr>
      </w:pPr>
    </w:p>
    <w:p w:rsidR="008D293C" w:rsidRPr="008D293C" w:rsidRDefault="008D293C" w:rsidP="008D293C">
      <w:pPr>
        <w:spacing w:line="480" w:lineRule="auto"/>
        <w:jc w:val="right"/>
        <w:rPr>
          <w:rFonts w:ascii="仿宋_GB2312" w:eastAsia="仿宋_GB2312" w:hAnsi="宋体"/>
          <w:sz w:val="24"/>
          <w:szCs w:val="24"/>
        </w:rPr>
      </w:pPr>
    </w:p>
    <w:p w:rsidR="008D293C" w:rsidRPr="008D293C" w:rsidRDefault="008D293C" w:rsidP="008D293C">
      <w:pPr>
        <w:spacing w:line="480" w:lineRule="auto"/>
        <w:jc w:val="right"/>
        <w:rPr>
          <w:rFonts w:ascii="仿宋_GB2312" w:eastAsia="仿宋_GB2312" w:hAnsi="宋体"/>
          <w:sz w:val="24"/>
          <w:szCs w:val="24"/>
        </w:rPr>
      </w:pPr>
    </w:p>
    <w:p w:rsidR="00121AC3" w:rsidRPr="008D293C" w:rsidRDefault="00121AC3" w:rsidP="008D293C">
      <w:pPr>
        <w:spacing w:line="480" w:lineRule="auto"/>
        <w:jc w:val="right"/>
        <w:rPr>
          <w:rFonts w:ascii="仿宋_GB2312" w:eastAsia="仿宋_GB2312" w:hAnsi="宋体"/>
          <w:sz w:val="24"/>
          <w:szCs w:val="24"/>
        </w:rPr>
      </w:pPr>
      <w:r w:rsidRPr="008D293C">
        <w:rPr>
          <w:rFonts w:ascii="仿宋_GB2312" w:eastAsia="仿宋_GB2312" w:hAnsi="宋体" w:hint="eastAsia"/>
          <w:sz w:val="24"/>
          <w:szCs w:val="24"/>
        </w:rPr>
        <w:t>四川通发电信股份有限公司</w:t>
      </w:r>
    </w:p>
    <w:p w:rsidR="005A7D55" w:rsidRPr="008D293C" w:rsidRDefault="00BD4194" w:rsidP="008D293C">
      <w:pPr>
        <w:spacing w:line="480" w:lineRule="auto"/>
        <w:ind w:right="480"/>
        <w:jc w:val="right"/>
        <w:rPr>
          <w:rFonts w:ascii="仿宋_GB2312" w:eastAsia="仿宋_GB2312" w:hAnsi="黑体" w:cs="宋体"/>
          <w:b/>
          <w:sz w:val="24"/>
          <w:szCs w:val="24"/>
        </w:rPr>
      </w:pPr>
      <w:r w:rsidRPr="008D293C">
        <w:rPr>
          <w:rFonts w:ascii="仿宋_GB2312" w:eastAsia="仿宋_GB2312" w:hAnsi="宋体" w:hint="eastAsia"/>
          <w:sz w:val="24"/>
          <w:szCs w:val="24"/>
        </w:rPr>
        <w:t>2</w:t>
      </w:r>
      <w:r w:rsidRPr="008D293C">
        <w:rPr>
          <w:rFonts w:ascii="仿宋_GB2312" w:eastAsia="仿宋_GB2312" w:hAnsi="宋体"/>
          <w:sz w:val="24"/>
          <w:szCs w:val="24"/>
        </w:rPr>
        <w:t>021年</w:t>
      </w:r>
      <w:r w:rsidR="000C07B3" w:rsidRPr="008D293C">
        <w:rPr>
          <w:rFonts w:ascii="仿宋_GB2312" w:eastAsia="仿宋_GB2312" w:hAnsi="宋体"/>
          <w:sz w:val="24"/>
          <w:szCs w:val="24"/>
        </w:rPr>
        <w:t>6</w:t>
      </w:r>
      <w:r w:rsidRPr="008D293C">
        <w:rPr>
          <w:rFonts w:ascii="仿宋_GB2312" w:eastAsia="仿宋_GB2312" w:hAnsi="宋体" w:hint="eastAsia"/>
          <w:sz w:val="24"/>
          <w:szCs w:val="24"/>
        </w:rPr>
        <w:t>月</w:t>
      </w:r>
    </w:p>
    <w:sectPr w:rsidR="005A7D55" w:rsidRPr="008D293C" w:rsidSect="0045017C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97C" w:rsidRDefault="007B597C">
      <w:r>
        <w:separator/>
      </w:r>
    </w:p>
  </w:endnote>
  <w:endnote w:type="continuationSeparator" w:id="0">
    <w:p w:rsidR="007B597C" w:rsidRDefault="007B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7807722"/>
      <w:docPartObj>
        <w:docPartGallery w:val="Page Numbers (Bottom of Page)"/>
        <w:docPartUnique/>
      </w:docPartObj>
    </w:sdtPr>
    <w:sdtEndPr/>
    <w:sdtContent>
      <w:p w:rsidR="00795AA5" w:rsidRDefault="00D5235A">
        <w:pPr>
          <w:pStyle w:val="a4"/>
          <w:jc w:val="center"/>
        </w:pPr>
        <w:r>
          <w:fldChar w:fldCharType="begin"/>
        </w:r>
        <w:r w:rsidR="00795AA5">
          <w:instrText>PAGE   \* MERGEFORMAT</w:instrText>
        </w:r>
        <w:r>
          <w:fldChar w:fldCharType="separate"/>
        </w:r>
        <w:r w:rsidR="000D651F" w:rsidRPr="000D651F">
          <w:rPr>
            <w:noProof/>
            <w:lang w:val="zh-CN"/>
          </w:rPr>
          <w:t>1</w:t>
        </w:r>
        <w:r>
          <w:fldChar w:fldCharType="end"/>
        </w:r>
      </w:p>
    </w:sdtContent>
  </w:sdt>
  <w:p w:rsidR="00795AA5" w:rsidRDefault="00795AA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97C" w:rsidRDefault="007B597C">
      <w:r>
        <w:separator/>
      </w:r>
    </w:p>
  </w:footnote>
  <w:footnote w:type="continuationSeparator" w:id="0">
    <w:p w:rsidR="007B597C" w:rsidRDefault="007B5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055" w:rsidRPr="00690708" w:rsidRDefault="00F62F3F" w:rsidP="00747055">
    <w:pPr>
      <w:pStyle w:val="a5"/>
      <w:jc w:val="left"/>
      <w:rPr>
        <w:rFonts w:asciiTheme="minorEastAsia" w:hAnsiTheme="minorEastAsia"/>
      </w:rPr>
    </w:pPr>
    <w:r>
      <w:rPr>
        <w:rFonts w:asciiTheme="minorEastAsia" w:hAnsiTheme="minorEastAsia" w:hint="eastAsia"/>
      </w:rPr>
      <w:t>附件</w:t>
    </w:r>
    <w:r w:rsidR="00747055" w:rsidRPr="00690708">
      <w:rPr>
        <w:rFonts w:asciiTheme="minorEastAsia" w:hAnsiTheme="minorEastAsia" w:hint="eastAsia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306B"/>
    <w:multiLevelType w:val="hybridMultilevel"/>
    <w:tmpl w:val="F940910E"/>
    <w:lvl w:ilvl="0" w:tplc="7A8E410C">
      <w:start w:val="1"/>
      <w:numFmt w:val="japaneseCounting"/>
      <w:lvlText w:val="%1、"/>
      <w:lvlJc w:val="left"/>
      <w:pPr>
        <w:ind w:left="143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4" w:hanging="420"/>
      </w:pPr>
    </w:lvl>
    <w:lvl w:ilvl="2" w:tplc="0409001B" w:tentative="1">
      <w:start w:val="1"/>
      <w:numFmt w:val="lowerRoman"/>
      <w:lvlText w:val="%3."/>
      <w:lvlJc w:val="righ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9" w:tentative="1">
      <w:start w:val="1"/>
      <w:numFmt w:val="lowerLetter"/>
      <w:lvlText w:val="%5)"/>
      <w:lvlJc w:val="left"/>
      <w:pPr>
        <w:ind w:left="2814" w:hanging="420"/>
      </w:pPr>
    </w:lvl>
    <w:lvl w:ilvl="5" w:tplc="0409001B" w:tentative="1">
      <w:start w:val="1"/>
      <w:numFmt w:val="lowerRoman"/>
      <w:lvlText w:val="%6."/>
      <w:lvlJc w:val="righ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9" w:tentative="1">
      <w:start w:val="1"/>
      <w:numFmt w:val="lowerLetter"/>
      <w:lvlText w:val="%8)"/>
      <w:lvlJc w:val="left"/>
      <w:pPr>
        <w:ind w:left="4074" w:hanging="420"/>
      </w:pPr>
    </w:lvl>
    <w:lvl w:ilvl="8" w:tplc="0409001B" w:tentative="1">
      <w:start w:val="1"/>
      <w:numFmt w:val="lowerRoman"/>
      <w:lvlText w:val="%9."/>
      <w:lvlJc w:val="right"/>
      <w:pPr>
        <w:ind w:left="4494" w:hanging="420"/>
      </w:pPr>
    </w:lvl>
  </w:abstractNum>
  <w:abstractNum w:abstractNumId="1" w15:restartNumberingAfterBreak="0">
    <w:nsid w:val="1C966476"/>
    <w:multiLevelType w:val="hybridMultilevel"/>
    <w:tmpl w:val="A10267FA"/>
    <w:lvl w:ilvl="0" w:tplc="B2A87D8A">
      <w:start w:val="2020"/>
      <w:numFmt w:val="decimal"/>
      <w:lvlText w:val="%1年，"/>
      <w:lvlJc w:val="left"/>
      <w:pPr>
        <w:ind w:left="2005" w:hanging="13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2E6F133B"/>
    <w:multiLevelType w:val="hybridMultilevel"/>
    <w:tmpl w:val="57A86272"/>
    <w:lvl w:ilvl="0" w:tplc="8180957C">
      <w:start w:val="2020"/>
      <w:numFmt w:val="decimal"/>
      <w:lvlText w:val="%1年，"/>
      <w:lvlJc w:val="left"/>
      <w:pPr>
        <w:ind w:left="2005" w:hanging="13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52392BF1"/>
    <w:multiLevelType w:val="hybridMultilevel"/>
    <w:tmpl w:val="B980E098"/>
    <w:lvl w:ilvl="0" w:tplc="06343D94">
      <w:start w:val="1"/>
      <w:numFmt w:val="japaneseCounting"/>
      <w:lvlText w:val="（%1）"/>
      <w:lvlJc w:val="left"/>
      <w:pPr>
        <w:ind w:left="1585" w:hanging="9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709D11D8"/>
    <w:multiLevelType w:val="hybridMultilevel"/>
    <w:tmpl w:val="D8885752"/>
    <w:lvl w:ilvl="0" w:tplc="62A6D97A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A277849"/>
    <w:multiLevelType w:val="hybridMultilevel"/>
    <w:tmpl w:val="D17C1C7C"/>
    <w:lvl w:ilvl="0" w:tplc="B544A62E">
      <w:start w:val="2020"/>
      <w:numFmt w:val="decimal"/>
      <w:lvlText w:val="%1年，"/>
      <w:lvlJc w:val="left"/>
      <w:pPr>
        <w:ind w:left="2005" w:hanging="13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2"/>
  </w:compat>
  <w:rsids>
    <w:rsidRoot w:val="00AF454C"/>
    <w:rsid w:val="000025E2"/>
    <w:rsid w:val="00007947"/>
    <w:rsid w:val="000120EC"/>
    <w:rsid w:val="00013A8C"/>
    <w:rsid w:val="00013E09"/>
    <w:rsid w:val="00016A25"/>
    <w:rsid w:val="000172D6"/>
    <w:rsid w:val="00017A06"/>
    <w:rsid w:val="00021352"/>
    <w:rsid w:val="0002660F"/>
    <w:rsid w:val="000307D1"/>
    <w:rsid w:val="00036F51"/>
    <w:rsid w:val="00042DBB"/>
    <w:rsid w:val="00045AF3"/>
    <w:rsid w:val="000476AF"/>
    <w:rsid w:val="00050FCE"/>
    <w:rsid w:val="00057675"/>
    <w:rsid w:val="0007371A"/>
    <w:rsid w:val="00074BBD"/>
    <w:rsid w:val="00081D78"/>
    <w:rsid w:val="000843D9"/>
    <w:rsid w:val="000910B1"/>
    <w:rsid w:val="000926BF"/>
    <w:rsid w:val="00092AB4"/>
    <w:rsid w:val="000B074E"/>
    <w:rsid w:val="000C07B3"/>
    <w:rsid w:val="000C2AC8"/>
    <w:rsid w:val="000C4E49"/>
    <w:rsid w:val="000C5D2D"/>
    <w:rsid w:val="000D131E"/>
    <w:rsid w:val="000D5EAD"/>
    <w:rsid w:val="000D651F"/>
    <w:rsid w:val="000E1E51"/>
    <w:rsid w:val="000E4ED2"/>
    <w:rsid w:val="000F5D00"/>
    <w:rsid w:val="000F686D"/>
    <w:rsid w:val="00100DE8"/>
    <w:rsid w:val="001044E6"/>
    <w:rsid w:val="001147A7"/>
    <w:rsid w:val="00121AC3"/>
    <w:rsid w:val="00131335"/>
    <w:rsid w:val="00135D50"/>
    <w:rsid w:val="001363B0"/>
    <w:rsid w:val="00137FF8"/>
    <w:rsid w:val="00140A15"/>
    <w:rsid w:val="00141695"/>
    <w:rsid w:val="00150BF2"/>
    <w:rsid w:val="00166F5B"/>
    <w:rsid w:val="00171931"/>
    <w:rsid w:val="00172F36"/>
    <w:rsid w:val="00173C1E"/>
    <w:rsid w:val="00175E54"/>
    <w:rsid w:val="00185389"/>
    <w:rsid w:val="00190989"/>
    <w:rsid w:val="00192481"/>
    <w:rsid w:val="001964CF"/>
    <w:rsid w:val="001967F4"/>
    <w:rsid w:val="00197679"/>
    <w:rsid w:val="00197B92"/>
    <w:rsid w:val="001B3DDC"/>
    <w:rsid w:val="001C078C"/>
    <w:rsid w:val="001C1034"/>
    <w:rsid w:val="001C3619"/>
    <w:rsid w:val="001C5ED9"/>
    <w:rsid w:val="001C759A"/>
    <w:rsid w:val="001D1C3D"/>
    <w:rsid w:val="001D2841"/>
    <w:rsid w:val="001E7C5A"/>
    <w:rsid w:val="001F317E"/>
    <w:rsid w:val="001F5EAA"/>
    <w:rsid w:val="00201186"/>
    <w:rsid w:val="00207D6F"/>
    <w:rsid w:val="0021640A"/>
    <w:rsid w:val="00226AFB"/>
    <w:rsid w:val="00232332"/>
    <w:rsid w:val="0024421A"/>
    <w:rsid w:val="00244A17"/>
    <w:rsid w:val="002539F2"/>
    <w:rsid w:val="00254D40"/>
    <w:rsid w:val="00262E41"/>
    <w:rsid w:val="00264F1F"/>
    <w:rsid w:val="0028145E"/>
    <w:rsid w:val="00283044"/>
    <w:rsid w:val="002848D6"/>
    <w:rsid w:val="00291630"/>
    <w:rsid w:val="00296989"/>
    <w:rsid w:val="002A0EA0"/>
    <w:rsid w:val="002B419C"/>
    <w:rsid w:val="002B712E"/>
    <w:rsid w:val="002C03FB"/>
    <w:rsid w:val="002C1670"/>
    <w:rsid w:val="002C36A1"/>
    <w:rsid w:val="002C565B"/>
    <w:rsid w:val="002C58D2"/>
    <w:rsid w:val="002C5D3C"/>
    <w:rsid w:val="002C64EC"/>
    <w:rsid w:val="002C6617"/>
    <w:rsid w:val="002D2E57"/>
    <w:rsid w:val="002E4C32"/>
    <w:rsid w:val="002E6254"/>
    <w:rsid w:val="0030176B"/>
    <w:rsid w:val="00314170"/>
    <w:rsid w:val="003142C1"/>
    <w:rsid w:val="0031765E"/>
    <w:rsid w:val="00321834"/>
    <w:rsid w:val="00334221"/>
    <w:rsid w:val="00341F98"/>
    <w:rsid w:val="003461CE"/>
    <w:rsid w:val="003539F6"/>
    <w:rsid w:val="00355A5F"/>
    <w:rsid w:val="00370750"/>
    <w:rsid w:val="003721F7"/>
    <w:rsid w:val="0037586A"/>
    <w:rsid w:val="0037660E"/>
    <w:rsid w:val="00376BBA"/>
    <w:rsid w:val="00380B17"/>
    <w:rsid w:val="00385094"/>
    <w:rsid w:val="00390E08"/>
    <w:rsid w:val="00395D9B"/>
    <w:rsid w:val="003A1A15"/>
    <w:rsid w:val="003A2FEC"/>
    <w:rsid w:val="003B64DB"/>
    <w:rsid w:val="003C1A3C"/>
    <w:rsid w:val="003C2CBA"/>
    <w:rsid w:val="003C6F8A"/>
    <w:rsid w:val="003D7D68"/>
    <w:rsid w:val="003F41E6"/>
    <w:rsid w:val="003F63FF"/>
    <w:rsid w:val="004151C7"/>
    <w:rsid w:val="004214D7"/>
    <w:rsid w:val="00423980"/>
    <w:rsid w:val="004260CF"/>
    <w:rsid w:val="00430396"/>
    <w:rsid w:val="004313CE"/>
    <w:rsid w:val="00443B8F"/>
    <w:rsid w:val="0045017C"/>
    <w:rsid w:val="00453B5F"/>
    <w:rsid w:val="00454A1C"/>
    <w:rsid w:val="004554B2"/>
    <w:rsid w:val="004656A1"/>
    <w:rsid w:val="0047213D"/>
    <w:rsid w:val="00483596"/>
    <w:rsid w:val="0048577F"/>
    <w:rsid w:val="00492DF6"/>
    <w:rsid w:val="00494B68"/>
    <w:rsid w:val="004C0823"/>
    <w:rsid w:val="004C6133"/>
    <w:rsid w:val="004D2A31"/>
    <w:rsid w:val="004D7486"/>
    <w:rsid w:val="004F10D7"/>
    <w:rsid w:val="004F2131"/>
    <w:rsid w:val="005047E5"/>
    <w:rsid w:val="00513012"/>
    <w:rsid w:val="00517898"/>
    <w:rsid w:val="00523BBD"/>
    <w:rsid w:val="0052471F"/>
    <w:rsid w:val="0054166B"/>
    <w:rsid w:val="005447EF"/>
    <w:rsid w:val="00554C05"/>
    <w:rsid w:val="0055615B"/>
    <w:rsid w:val="00570AD3"/>
    <w:rsid w:val="00570B7F"/>
    <w:rsid w:val="00577E8E"/>
    <w:rsid w:val="00584334"/>
    <w:rsid w:val="005911DB"/>
    <w:rsid w:val="00593980"/>
    <w:rsid w:val="005940E5"/>
    <w:rsid w:val="005A7D55"/>
    <w:rsid w:val="005B271A"/>
    <w:rsid w:val="005B7FD8"/>
    <w:rsid w:val="005C0CC0"/>
    <w:rsid w:val="005C18E1"/>
    <w:rsid w:val="005C2672"/>
    <w:rsid w:val="005C6FC2"/>
    <w:rsid w:val="005D70C4"/>
    <w:rsid w:val="005F5E44"/>
    <w:rsid w:val="00602BD4"/>
    <w:rsid w:val="00606884"/>
    <w:rsid w:val="006117A7"/>
    <w:rsid w:val="006162BD"/>
    <w:rsid w:val="00617706"/>
    <w:rsid w:val="00622795"/>
    <w:rsid w:val="00624AFC"/>
    <w:rsid w:val="00635E9E"/>
    <w:rsid w:val="00636586"/>
    <w:rsid w:val="006417ED"/>
    <w:rsid w:val="006425B6"/>
    <w:rsid w:val="0064770F"/>
    <w:rsid w:val="00657D1D"/>
    <w:rsid w:val="0066415E"/>
    <w:rsid w:val="006651FC"/>
    <w:rsid w:val="006841E2"/>
    <w:rsid w:val="00686A34"/>
    <w:rsid w:val="00690708"/>
    <w:rsid w:val="006A30A6"/>
    <w:rsid w:val="006B58F6"/>
    <w:rsid w:val="006C624F"/>
    <w:rsid w:val="006D6AE3"/>
    <w:rsid w:val="006D72E5"/>
    <w:rsid w:val="006D7B83"/>
    <w:rsid w:val="006F1AFB"/>
    <w:rsid w:val="006F2374"/>
    <w:rsid w:val="00700568"/>
    <w:rsid w:val="00704920"/>
    <w:rsid w:val="00705450"/>
    <w:rsid w:val="00706932"/>
    <w:rsid w:val="007235EF"/>
    <w:rsid w:val="00726600"/>
    <w:rsid w:val="00732DA4"/>
    <w:rsid w:val="007359E0"/>
    <w:rsid w:val="0074049B"/>
    <w:rsid w:val="00743730"/>
    <w:rsid w:val="00747055"/>
    <w:rsid w:val="0075185D"/>
    <w:rsid w:val="00754FBA"/>
    <w:rsid w:val="00757478"/>
    <w:rsid w:val="007609F8"/>
    <w:rsid w:val="00765BDE"/>
    <w:rsid w:val="007701FB"/>
    <w:rsid w:val="00774759"/>
    <w:rsid w:val="00775EA2"/>
    <w:rsid w:val="00787F17"/>
    <w:rsid w:val="00792037"/>
    <w:rsid w:val="00795AA5"/>
    <w:rsid w:val="007A515E"/>
    <w:rsid w:val="007B2BDE"/>
    <w:rsid w:val="007B5736"/>
    <w:rsid w:val="007B597C"/>
    <w:rsid w:val="007C04FD"/>
    <w:rsid w:val="007C1F59"/>
    <w:rsid w:val="007C6120"/>
    <w:rsid w:val="007D0A1A"/>
    <w:rsid w:val="007D0DC5"/>
    <w:rsid w:val="007D211B"/>
    <w:rsid w:val="007E2E35"/>
    <w:rsid w:val="007E370C"/>
    <w:rsid w:val="007F6F40"/>
    <w:rsid w:val="008031A9"/>
    <w:rsid w:val="00823FE9"/>
    <w:rsid w:val="0082546F"/>
    <w:rsid w:val="00826645"/>
    <w:rsid w:val="00833279"/>
    <w:rsid w:val="008363F1"/>
    <w:rsid w:val="00845204"/>
    <w:rsid w:val="00846ECB"/>
    <w:rsid w:val="00851710"/>
    <w:rsid w:val="00860CF0"/>
    <w:rsid w:val="00863102"/>
    <w:rsid w:val="00865111"/>
    <w:rsid w:val="00867C81"/>
    <w:rsid w:val="00873786"/>
    <w:rsid w:val="008757AE"/>
    <w:rsid w:val="00885ED2"/>
    <w:rsid w:val="00886771"/>
    <w:rsid w:val="008A341B"/>
    <w:rsid w:val="008B2F15"/>
    <w:rsid w:val="008B40BD"/>
    <w:rsid w:val="008B67AC"/>
    <w:rsid w:val="008C1B7C"/>
    <w:rsid w:val="008C5578"/>
    <w:rsid w:val="008D24AD"/>
    <w:rsid w:val="008D293C"/>
    <w:rsid w:val="008D58A0"/>
    <w:rsid w:val="008D7C28"/>
    <w:rsid w:val="008E2845"/>
    <w:rsid w:val="008F5BF7"/>
    <w:rsid w:val="00903EC7"/>
    <w:rsid w:val="00905F1E"/>
    <w:rsid w:val="00906E7E"/>
    <w:rsid w:val="0091186E"/>
    <w:rsid w:val="00915D12"/>
    <w:rsid w:val="009445E8"/>
    <w:rsid w:val="00944C41"/>
    <w:rsid w:val="00975D73"/>
    <w:rsid w:val="0098003B"/>
    <w:rsid w:val="009837A8"/>
    <w:rsid w:val="009A0E71"/>
    <w:rsid w:val="009A68FD"/>
    <w:rsid w:val="009B198E"/>
    <w:rsid w:val="009C2D15"/>
    <w:rsid w:val="009D1AB5"/>
    <w:rsid w:val="009E134E"/>
    <w:rsid w:val="009E6650"/>
    <w:rsid w:val="009F252C"/>
    <w:rsid w:val="009F2E51"/>
    <w:rsid w:val="009F79B4"/>
    <w:rsid w:val="00A10071"/>
    <w:rsid w:val="00A1359A"/>
    <w:rsid w:val="00A17D10"/>
    <w:rsid w:val="00A27E54"/>
    <w:rsid w:val="00A325E5"/>
    <w:rsid w:val="00A32CC2"/>
    <w:rsid w:val="00A405FF"/>
    <w:rsid w:val="00A54D99"/>
    <w:rsid w:val="00A641BC"/>
    <w:rsid w:val="00A66979"/>
    <w:rsid w:val="00A925D8"/>
    <w:rsid w:val="00AB20C9"/>
    <w:rsid w:val="00AB68A2"/>
    <w:rsid w:val="00AC513C"/>
    <w:rsid w:val="00AD593B"/>
    <w:rsid w:val="00AD5C83"/>
    <w:rsid w:val="00AE3EAA"/>
    <w:rsid w:val="00AF454C"/>
    <w:rsid w:val="00B01F25"/>
    <w:rsid w:val="00B11888"/>
    <w:rsid w:val="00B15A2D"/>
    <w:rsid w:val="00B203D3"/>
    <w:rsid w:val="00B228B5"/>
    <w:rsid w:val="00B3125A"/>
    <w:rsid w:val="00B32499"/>
    <w:rsid w:val="00B368F1"/>
    <w:rsid w:val="00B37E06"/>
    <w:rsid w:val="00B47A6D"/>
    <w:rsid w:val="00B52B92"/>
    <w:rsid w:val="00B7322F"/>
    <w:rsid w:val="00B7337F"/>
    <w:rsid w:val="00B743CB"/>
    <w:rsid w:val="00B81CD7"/>
    <w:rsid w:val="00B9440A"/>
    <w:rsid w:val="00BA6579"/>
    <w:rsid w:val="00BB3017"/>
    <w:rsid w:val="00BB7B64"/>
    <w:rsid w:val="00BC4053"/>
    <w:rsid w:val="00BC5999"/>
    <w:rsid w:val="00BC7C70"/>
    <w:rsid w:val="00BD21AE"/>
    <w:rsid w:val="00BD4194"/>
    <w:rsid w:val="00C05330"/>
    <w:rsid w:val="00C160D3"/>
    <w:rsid w:val="00C164FB"/>
    <w:rsid w:val="00C30D2A"/>
    <w:rsid w:val="00C36B9B"/>
    <w:rsid w:val="00C41469"/>
    <w:rsid w:val="00C531DF"/>
    <w:rsid w:val="00C62EE0"/>
    <w:rsid w:val="00C63720"/>
    <w:rsid w:val="00C6664A"/>
    <w:rsid w:val="00C7075A"/>
    <w:rsid w:val="00C872FA"/>
    <w:rsid w:val="00C948B0"/>
    <w:rsid w:val="00CA03FD"/>
    <w:rsid w:val="00CA2F6A"/>
    <w:rsid w:val="00CB04DA"/>
    <w:rsid w:val="00CB1D44"/>
    <w:rsid w:val="00CC2F87"/>
    <w:rsid w:val="00CC4A4A"/>
    <w:rsid w:val="00CE2EE4"/>
    <w:rsid w:val="00CF0F2E"/>
    <w:rsid w:val="00CF156B"/>
    <w:rsid w:val="00CF378D"/>
    <w:rsid w:val="00CF7A14"/>
    <w:rsid w:val="00D010CE"/>
    <w:rsid w:val="00D12B3C"/>
    <w:rsid w:val="00D15561"/>
    <w:rsid w:val="00D25501"/>
    <w:rsid w:val="00D360DF"/>
    <w:rsid w:val="00D37D87"/>
    <w:rsid w:val="00D422C4"/>
    <w:rsid w:val="00D42E09"/>
    <w:rsid w:val="00D43191"/>
    <w:rsid w:val="00D5235A"/>
    <w:rsid w:val="00D611BC"/>
    <w:rsid w:val="00D62246"/>
    <w:rsid w:val="00D62347"/>
    <w:rsid w:val="00D6336D"/>
    <w:rsid w:val="00D81357"/>
    <w:rsid w:val="00D854CF"/>
    <w:rsid w:val="00D9184D"/>
    <w:rsid w:val="00D94919"/>
    <w:rsid w:val="00D96249"/>
    <w:rsid w:val="00DA1C1C"/>
    <w:rsid w:val="00DA4F12"/>
    <w:rsid w:val="00DC18E1"/>
    <w:rsid w:val="00DD3F8F"/>
    <w:rsid w:val="00DD5017"/>
    <w:rsid w:val="00DE1381"/>
    <w:rsid w:val="00DE3433"/>
    <w:rsid w:val="00E155DC"/>
    <w:rsid w:val="00E17C16"/>
    <w:rsid w:val="00E20B37"/>
    <w:rsid w:val="00E22BF4"/>
    <w:rsid w:val="00E26519"/>
    <w:rsid w:val="00E47DF4"/>
    <w:rsid w:val="00E50A84"/>
    <w:rsid w:val="00E65AF6"/>
    <w:rsid w:val="00E70704"/>
    <w:rsid w:val="00E70EA6"/>
    <w:rsid w:val="00E72204"/>
    <w:rsid w:val="00E80BA0"/>
    <w:rsid w:val="00E82857"/>
    <w:rsid w:val="00E91C0C"/>
    <w:rsid w:val="00E93F7A"/>
    <w:rsid w:val="00E97BE6"/>
    <w:rsid w:val="00EA390B"/>
    <w:rsid w:val="00EB3EBE"/>
    <w:rsid w:val="00EC6804"/>
    <w:rsid w:val="00ED633F"/>
    <w:rsid w:val="00ED7C18"/>
    <w:rsid w:val="00EF48D8"/>
    <w:rsid w:val="00F01732"/>
    <w:rsid w:val="00F01772"/>
    <w:rsid w:val="00F23C64"/>
    <w:rsid w:val="00F311F6"/>
    <w:rsid w:val="00F33FAA"/>
    <w:rsid w:val="00F41359"/>
    <w:rsid w:val="00F47073"/>
    <w:rsid w:val="00F52972"/>
    <w:rsid w:val="00F56E9B"/>
    <w:rsid w:val="00F579AE"/>
    <w:rsid w:val="00F62F3F"/>
    <w:rsid w:val="00F64320"/>
    <w:rsid w:val="00F64A78"/>
    <w:rsid w:val="00F75D43"/>
    <w:rsid w:val="00F76AB5"/>
    <w:rsid w:val="00F85C51"/>
    <w:rsid w:val="00F951C8"/>
    <w:rsid w:val="00FA08FD"/>
    <w:rsid w:val="00FA5BF5"/>
    <w:rsid w:val="00FC6BE4"/>
    <w:rsid w:val="00FC762D"/>
    <w:rsid w:val="00FD37CF"/>
    <w:rsid w:val="00FD49AD"/>
    <w:rsid w:val="00FD4EE9"/>
    <w:rsid w:val="00FE304D"/>
    <w:rsid w:val="00FF4A0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CDB2855-5133-4E9A-9490-8AB9F59F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5017C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45017C"/>
    <w:pPr>
      <w:jc w:val="both"/>
    </w:pPr>
  </w:style>
  <w:style w:type="paragraph" w:styleId="a4">
    <w:name w:val="footer"/>
    <w:basedOn w:val="a"/>
    <w:link w:val="Char"/>
    <w:uiPriority w:val="99"/>
    <w:unhideWhenUsed/>
    <w:rsid w:val="004501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45017C"/>
    <w:rPr>
      <w:sz w:val="18"/>
      <w:szCs w:val="18"/>
    </w:rPr>
  </w:style>
  <w:style w:type="paragraph" w:styleId="a5">
    <w:name w:val="header"/>
    <w:basedOn w:val="a"/>
    <w:link w:val="Char0"/>
    <w:unhideWhenUsed/>
    <w:rsid w:val="0045017C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45017C"/>
    <w:rPr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45017C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45017C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5017C"/>
    <w:pPr>
      <w:spacing w:before="100" w:beforeAutospacing="1" w:after="100" w:afterAutospacing="1"/>
      <w:jc w:val="left"/>
    </w:pPr>
    <w:rPr>
      <w:rFonts w:ascii="宋体" w:eastAsia="宋体" w:hAnsi="宋体" w:cs="宋体"/>
      <w:sz w:val="24"/>
      <w:szCs w:val="24"/>
    </w:rPr>
  </w:style>
  <w:style w:type="paragraph" w:styleId="a8">
    <w:name w:val="List Paragraph"/>
    <w:basedOn w:val="a"/>
    <w:uiPriority w:val="34"/>
    <w:qFormat/>
    <w:rsid w:val="004656A1"/>
    <w:pPr>
      <w:ind w:firstLineChars="200" w:firstLine="420"/>
    </w:pPr>
  </w:style>
  <w:style w:type="character" w:styleId="a9">
    <w:name w:val="Hyperlink"/>
    <w:basedOn w:val="a0"/>
    <w:uiPriority w:val="99"/>
    <w:semiHidden/>
    <w:unhideWhenUsed/>
    <w:rsid w:val="00100DE8"/>
    <w:rPr>
      <w:color w:val="0000FF"/>
      <w:u w:val="single"/>
    </w:rPr>
  </w:style>
  <w:style w:type="paragraph" w:styleId="aa">
    <w:name w:val="Normal Indent"/>
    <w:basedOn w:val="a"/>
    <w:qFormat/>
    <w:rsid w:val="00314170"/>
    <w:pPr>
      <w:framePr w:wrap="around" w:hAnchor="text"/>
      <w:widowControl w:val="0"/>
      <w:spacing w:line="360" w:lineRule="auto"/>
      <w:ind w:firstLineChars="200" w:firstLine="420"/>
    </w:pPr>
    <w:rPr>
      <w:rFonts w:ascii="仿宋" w:eastAsia="仿宋" w:hAnsi="仿宋" w:cs="Times New Roman"/>
      <w:kern w:val="2"/>
      <w:szCs w:val="24"/>
    </w:rPr>
  </w:style>
  <w:style w:type="paragraph" w:customStyle="1" w:styleId="Ab">
    <w:name w:val="正文 A"/>
    <w:qFormat/>
    <w:rsid w:val="00314170"/>
    <w:pPr>
      <w:framePr w:wrap="around" w:hAnchor="text" w:y="1"/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5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7DEAF-8C39-4776-BF07-FEF28E0C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2579</TotalTime>
  <Pages>6</Pages>
  <Words>505</Words>
  <Characters>2884</Characters>
  <Application>Microsoft Office Word</Application>
  <DocSecurity>0</DocSecurity>
  <Lines>24</Lines>
  <Paragraphs>6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徐苏珩</dc:creator>
  <cp:keywords/>
  <dc:description/>
  <cp:lastModifiedBy>徐苏珩</cp:lastModifiedBy>
  <cp:revision>77</cp:revision>
  <cp:lastPrinted>2021-01-13T07:18:00Z</cp:lastPrinted>
  <dcterms:created xsi:type="dcterms:W3CDTF">2020-01-06T12:53:00Z</dcterms:created>
  <dcterms:modified xsi:type="dcterms:W3CDTF">2021-05-11T03:02:00Z</dcterms:modified>
</cp:coreProperties>
</file>