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76" w:rsidRDefault="00962C76" w:rsidP="00962C76">
      <w:pPr>
        <w:jc w:val="center"/>
        <w:rPr>
          <w:rFonts w:eastAsia="黑体"/>
          <w:b/>
          <w:bCs/>
          <w:sz w:val="48"/>
        </w:rPr>
      </w:pPr>
      <w:bookmarkStart w:id="0" w:name="_GoBack"/>
      <w:bookmarkEnd w:id="0"/>
      <w:r>
        <w:rPr>
          <w:rFonts w:eastAsia="黑体" w:hint="eastAsia"/>
          <w:b/>
          <w:bCs/>
          <w:sz w:val="48"/>
        </w:rPr>
        <w:t>干部</w:t>
      </w:r>
      <w:r w:rsidR="007129D2">
        <w:rPr>
          <w:rFonts w:eastAsia="黑体" w:hint="eastAsia"/>
          <w:b/>
          <w:bCs/>
          <w:sz w:val="48"/>
        </w:rPr>
        <w:t>简历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056"/>
        <w:gridCol w:w="1141"/>
        <w:gridCol w:w="1435"/>
        <w:gridCol w:w="1260"/>
        <w:gridCol w:w="6"/>
        <w:gridCol w:w="1254"/>
        <w:gridCol w:w="2520"/>
        <w:gridCol w:w="6"/>
      </w:tblGrid>
      <w:tr w:rsidR="00962C76" w:rsidRPr="00FE588E" w:rsidTr="008A6D3C">
        <w:trPr>
          <w:gridAfter w:val="1"/>
          <w:wAfter w:w="6" w:type="dxa"/>
          <w:cantSplit/>
          <w:trHeight w:val="607"/>
        </w:trPr>
        <w:tc>
          <w:tcPr>
            <w:tcW w:w="1032" w:type="dxa"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056" w:type="dxa"/>
            <w:vAlign w:val="center"/>
          </w:tcPr>
          <w:p w:rsidR="00962C76" w:rsidRPr="00187094" w:rsidRDefault="00B128EC" w:rsidP="0016022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邓冬</w:t>
            </w:r>
          </w:p>
        </w:tc>
        <w:tc>
          <w:tcPr>
            <w:tcW w:w="1141" w:type="dxa"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1435" w:type="dxa"/>
            <w:vAlign w:val="center"/>
          </w:tcPr>
          <w:p w:rsidR="00962C76" w:rsidRPr="00187094" w:rsidRDefault="00B128EC" w:rsidP="0016022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260" w:type="dxa"/>
            <w:vAlign w:val="center"/>
          </w:tcPr>
          <w:p w:rsidR="00E05369" w:rsidRPr="00FE588E" w:rsidRDefault="00962C76" w:rsidP="00E0536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C94F0E" w:rsidRPr="00187094" w:rsidRDefault="00B128EC" w:rsidP="00187094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1975</w:t>
            </w:r>
            <w:r w:rsidR="00187094" w:rsidRPr="00187094">
              <w:rPr>
                <w:rFonts w:ascii="黑体" w:eastAsia="黑体" w:hAnsi="黑体" w:hint="eastAsia"/>
                <w:sz w:val="22"/>
                <w:szCs w:val="22"/>
              </w:rPr>
              <w:t>.</w:t>
            </w:r>
            <w:r w:rsidR="00187094" w:rsidRPr="00187094">
              <w:rPr>
                <w:rFonts w:ascii="黑体" w:eastAsia="黑体" w:hAnsi="黑体"/>
                <w:sz w:val="22"/>
                <w:szCs w:val="22"/>
              </w:rPr>
              <w:t>0</w:t>
            </w:r>
            <w:r w:rsidRPr="00187094">
              <w:rPr>
                <w:rFonts w:ascii="黑体" w:eastAsia="黑体" w:hAnsi="黑体" w:hint="eastAsia"/>
                <w:sz w:val="22"/>
                <w:szCs w:val="22"/>
              </w:rPr>
              <w:t>8</w:t>
            </w:r>
          </w:p>
          <w:p w:rsidR="00187094" w:rsidRPr="00187094" w:rsidRDefault="00187094" w:rsidP="00187094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/>
                <w:sz w:val="22"/>
                <w:szCs w:val="22"/>
              </w:rPr>
              <w:t>(4</w:t>
            </w:r>
            <w:r w:rsidR="008904EB">
              <w:rPr>
                <w:rFonts w:ascii="黑体" w:eastAsia="黑体" w:hAnsi="黑体"/>
                <w:sz w:val="22"/>
                <w:szCs w:val="22"/>
              </w:rPr>
              <w:t>2</w:t>
            </w:r>
            <w:r w:rsidRPr="00187094">
              <w:rPr>
                <w:rFonts w:ascii="黑体" w:eastAsia="黑体" w:hAnsi="黑体" w:hint="eastAsia"/>
                <w:sz w:val="22"/>
                <w:szCs w:val="22"/>
              </w:rPr>
              <w:t>岁)</w:t>
            </w:r>
          </w:p>
        </w:tc>
        <w:tc>
          <w:tcPr>
            <w:tcW w:w="2520" w:type="dxa"/>
            <w:vMerge w:val="restart"/>
            <w:vAlign w:val="center"/>
          </w:tcPr>
          <w:p w:rsidR="00962C76" w:rsidRPr="00FE588E" w:rsidRDefault="007129D2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04900" cy="15525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76" w:rsidRPr="00FE588E" w:rsidTr="008A6D3C">
        <w:trPr>
          <w:gridAfter w:val="1"/>
          <w:wAfter w:w="6" w:type="dxa"/>
          <w:cantSplit/>
          <w:trHeight w:val="601"/>
        </w:trPr>
        <w:tc>
          <w:tcPr>
            <w:tcW w:w="1032" w:type="dxa"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1056" w:type="dxa"/>
            <w:vAlign w:val="center"/>
          </w:tcPr>
          <w:p w:rsidR="00962C76" w:rsidRPr="00187094" w:rsidRDefault="00B128EC" w:rsidP="0016022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汉</w:t>
            </w:r>
          </w:p>
        </w:tc>
        <w:tc>
          <w:tcPr>
            <w:tcW w:w="1141" w:type="dxa"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1435" w:type="dxa"/>
            <w:vAlign w:val="center"/>
          </w:tcPr>
          <w:p w:rsidR="00962C76" w:rsidRPr="00187094" w:rsidRDefault="00B128EC" w:rsidP="0016022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四川成都</w:t>
            </w:r>
          </w:p>
        </w:tc>
        <w:tc>
          <w:tcPr>
            <w:tcW w:w="1260" w:type="dxa"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962C76" w:rsidRPr="00187094" w:rsidRDefault="00B128EC" w:rsidP="008A6D3C">
            <w:pPr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辽宁锦西</w:t>
            </w:r>
          </w:p>
        </w:tc>
        <w:tc>
          <w:tcPr>
            <w:tcW w:w="2520" w:type="dxa"/>
            <w:vMerge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62C76" w:rsidRPr="00FE588E" w:rsidTr="008A6D3C">
        <w:trPr>
          <w:gridAfter w:val="1"/>
          <w:wAfter w:w="6" w:type="dxa"/>
          <w:cantSplit/>
          <w:trHeight w:val="601"/>
        </w:trPr>
        <w:tc>
          <w:tcPr>
            <w:tcW w:w="1032" w:type="dxa"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入党</w:t>
            </w:r>
          </w:p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时间</w:t>
            </w:r>
          </w:p>
        </w:tc>
        <w:tc>
          <w:tcPr>
            <w:tcW w:w="1056" w:type="dxa"/>
            <w:vAlign w:val="center"/>
          </w:tcPr>
          <w:p w:rsidR="00962C76" w:rsidRPr="00187094" w:rsidRDefault="00B128EC" w:rsidP="0016022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1995</w:t>
            </w:r>
            <w:r w:rsidR="00F75514" w:rsidRPr="00187094">
              <w:rPr>
                <w:rFonts w:ascii="黑体" w:eastAsia="黑体" w:hAnsi="黑体" w:hint="eastAsia"/>
                <w:sz w:val="22"/>
                <w:szCs w:val="22"/>
              </w:rPr>
              <w:t>.12</w:t>
            </w:r>
          </w:p>
        </w:tc>
        <w:tc>
          <w:tcPr>
            <w:tcW w:w="1141" w:type="dxa"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参加工作时间</w:t>
            </w:r>
          </w:p>
        </w:tc>
        <w:tc>
          <w:tcPr>
            <w:tcW w:w="1435" w:type="dxa"/>
            <w:vAlign w:val="center"/>
          </w:tcPr>
          <w:p w:rsidR="00962C76" w:rsidRPr="00187094" w:rsidRDefault="00B128EC" w:rsidP="00187094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1998</w:t>
            </w:r>
            <w:r w:rsidR="00F75514" w:rsidRPr="00187094">
              <w:rPr>
                <w:rFonts w:ascii="黑体" w:eastAsia="黑体" w:hAnsi="黑体" w:hint="eastAsia"/>
                <w:sz w:val="22"/>
                <w:szCs w:val="22"/>
              </w:rPr>
              <w:t>.07</w:t>
            </w:r>
          </w:p>
        </w:tc>
        <w:tc>
          <w:tcPr>
            <w:tcW w:w="1260" w:type="dxa"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 w:rsidR="00962C76" w:rsidRPr="00187094" w:rsidRDefault="00B128EC" w:rsidP="0016022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健康</w:t>
            </w:r>
          </w:p>
        </w:tc>
        <w:tc>
          <w:tcPr>
            <w:tcW w:w="2520" w:type="dxa"/>
            <w:vMerge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62C76" w:rsidRPr="00FE588E" w:rsidTr="008A6D3C">
        <w:trPr>
          <w:gridAfter w:val="1"/>
          <w:wAfter w:w="6" w:type="dxa"/>
          <w:cantSplit/>
          <w:trHeight w:val="608"/>
        </w:trPr>
        <w:tc>
          <w:tcPr>
            <w:tcW w:w="1032" w:type="dxa"/>
            <w:vMerge w:val="restart"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专业技术职务</w:t>
            </w:r>
          </w:p>
        </w:tc>
        <w:tc>
          <w:tcPr>
            <w:tcW w:w="2197" w:type="dxa"/>
            <w:gridSpan w:val="2"/>
            <w:vMerge w:val="restart"/>
            <w:vAlign w:val="center"/>
          </w:tcPr>
          <w:p w:rsidR="00962C76" w:rsidRPr="00187094" w:rsidRDefault="00B128EC" w:rsidP="0016022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高级会计师</w:t>
            </w:r>
          </w:p>
        </w:tc>
        <w:tc>
          <w:tcPr>
            <w:tcW w:w="1435" w:type="dxa"/>
            <w:vMerge w:val="restart"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熟悉专业有何专长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962C76" w:rsidRPr="00187094" w:rsidRDefault="00B128EC" w:rsidP="00187094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熟悉财务管理工作和审计工作，对财务数据产生根源、指标异常变动有较高的敏感度</w:t>
            </w:r>
          </w:p>
        </w:tc>
        <w:tc>
          <w:tcPr>
            <w:tcW w:w="2520" w:type="dxa"/>
            <w:vMerge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62C76" w:rsidRPr="00FE588E" w:rsidTr="008A6D3C">
        <w:trPr>
          <w:gridAfter w:val="1"/>
          <w:wAfter w:w="6" w:type="dxa"/>
          <w:cantSplit/>
          <w:trHeight w:val="312"/>
        </w:trPr>
        <w:tc>
          <w:tcPr>
            <w:tcW w:w="1032" w:type="dxa"/>
            <w:vMerge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bottom w:val="nil"/>
            </w:tcBorders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962C76" w:rsidRPr="00FE588E" w:rsidRDefault="00962C76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128EC" w:rsidRPr="00FE588E" w:rsidTr="008A6D3C">
        <w:trPr>
          <w:cantSplit/>
          <w:trHeight w:val="900"/>
        </w:trPr>
        <w:tc>
          <w:tcPr>
            <w:tcW w:w="1032" w:type="dxa"/>
            <w:vMerge w:val="restart"/>
            <w:vAlign w:val="center"/>
          </w:tcPr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学历</w:t>
            </w:r>
          </w:p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学位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全日制</w:t>
            </w:r>
          </w:p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教育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  <w:vAlign w:val="center"/>
          </w:tcPr>
          <w:p w:rsidR="00B128EC" w:rsidRPr="00187094" w:rsidRDefault="00B128EC" w:rsidP="00B851A3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大学本科学士学位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毕业院校系及专业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87094" w:rsidRDefault="00B128EC" w:rsidP="007B7D2F">
            <w:pPr>
              <w:adjustRightInd w:val="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西南财经大学会计学</w:t>
            </w:r>
          </w:p>
          <w:p w:rsidR="00B128EC" w:rsidRPr="00187094" w:rsidRDefault="00B128EC" w:rsidP="007B7D2F">
            <w:pPr>
              <w:adjustRightInd w:val="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（注册会计师方向）</w:t>
            </w:r>
          </w:p>
        </w:tc>
      </w:tr>
      <w:tr w:rsidR="00B128EC" w:rsidRPr="00FE588E" w:rsidTr="008A6D3C">
        <w:trPr>
          <w:cantSplit/>
          <w:trHeight w:val="780"/>
        </w:trPr>
        <w:tc>
          <w:tcPr>
            <w:tcW w:w="1032" w:type="dxa"/>
            <w:vMerge/>
            <w:tcBorders>
              <w:bottom w:val="single" w:sz="4" w:space="0" w:color="auto"/>
            </w:tcBorders>
            <w:vAlign w:val="center"/>
          </w:tcPr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在职</w:t>
            </w:r>
          </w:p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教育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  <w:vAlign w:val="center"/>
          </w:tcPr>
          <w:p w:rsidR="00B128EC" w:rsidRPr="00187094" w:rsidRDefault="00B128EC" w:rsidP="0016022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毕业院校系及专业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B128EC" w:rsidRPr="00187094" w:rsidRDefault="00B128EC" w:rsidP="00160226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128EC" w:rsidRPr="00FE588E" w:rsidTr="008A6D3C">
        <w:trPr>
          <w:gridAfter w:val="1"/>
          <w:wAfter w:w="6" w:type="dxa"/>
          <w:cantSplit/>
          <w:trHeight w:val="680"/>
        </w:trPr>
        <w:tc>
          <w:tcPr>
            <w:tcW w:w="2088" w:type="dxa"/>
            <w:gridSpan w:val="2"/>
            <w:vAlign w:val="center"/>
          </w:tcPr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现任职务</w:t>
            </w:r>
          </w:p>
        </w:tc>
        <w:tc>
          <w:tcPr>
            <w:tcW w:w="7616" w:type="dxa"/>
            <w:gridSpan w:val="6"/>
            <w:vAlign w:val="center"/>
          </w:tcPr>
          <w:p w:rsidR="00B128EC" w:rsidRPr="00187094" w:rsidRDefault="004402B1" w:rsidP="00FB6A67">
            <w:pPr>
              <w:rPr>
                <w:rFonts w:ascii="黑体" w:eastAsia="黑体" w:hAnsi="黑体"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sz w:val="22"/>
                <w:szCs w:val="22"/>
              </w:rPr>
              <w:t>中国联通四川省分公司财务部副总经理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（主持</w:t>
            </w:r>
            <w:r>
              <w:rPr>
                <w:rFonts w:ascii="黑体" w:eastAsia="黑体" w:hAnsi="黑体"/>
                <w:sz w:val="22"/>
                <w:szCs w:val="22"/>
              </w:rPr>
              <w:t>工作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）</w:t>
            </w:r>
          </w:p>
        </w:tc>
      </w:tr>
      <w:tr w:rsidR="00B128EC" w:rsidRPr="00FE588E" w:rsidTr="008A6D3C">
        <w:trPr>
          <w:gridAfter w:val="1"/>
          <w:wAfter w:w="6" w:type="dxa"/>
          <w:cantSplit/>
          <w:trHeight w:val="680"/>
        </w:trPr>
        <w:tc>
          <w:tcPr>
            <w:tcW w:w="2088" w:type="dxa"/>
            <w:gridSpan w:val="2"/>
            <w:vAlign w:val="center"/>
          </w:tcPr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拟任职务</w:t>
            </w:r>
          </w:p>
        </w:tc>
        <w:tc>
          <w:tcPr>
            <w:tcW w:w="7616" w:type="dxa"/>
            <w:gridSpan w:val="6"/>
            <w:vAlign w:val="center"/>
          </w:tcPr>
          <w:p w:rsidR="00B128EC" w:rsidRPr="00187094" w:rsidRDefault="00B128EC" w:rsidP="00A53D02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B128EC" w:rsidRPr="00FE588E" w:rsidTr="009B295A">
        <w:trPr>
          <w:gridAfter w:val="1"/>
          <w:wAfter w:w="6" w:type="dxa"/>
          <w:cantSplit/>
          <w:trHeight w:val="706"/>
        </w:trPr>
        <w:tc>
          <w:tcPr>
            <w:tcW w:w="2088" w:type="dxa"/>
            <w:gridSpan w:val="2"/>
            <w:vAlign w:val="center"/>
          </w:tcPr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拟免职务</w:t>
            </w:r>
          </w:p>
        </w:tc>
        <w:tc>
          <w:tcPr>
            <w:tcW w:w="7616" w:type="dxa"/>
            <w:gridSpan w:val="6"/>
            <w:vAlign w:val="center"/>
          </w:tcPr>
          <w:p w:rsidR="00B128EC" w:rsidRPr="00FE588E" w:rsidRDefault="00B128EC" w:rsidP="00A53D02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128EC" w:rsidRPr="00FE588E" w:rsidTr="008A6D3C">
        <w:trPr>
          <w:gridAfter w:val="1"/>
          <w:wAfter w:w="6" w:type="dxa"/>
          <w:cantSplit/>
          <w:trHeight w:val="5285"/>
        </w:trPr>
        <w:tc>
          <w:tcPr>
            <w:tcW w:w="1032" w:type="dxa"/>
            <w:vAlign w:val="center"/>
          </w:tcPr>
          <w:p w:rsidR="00B128EC" w:rsidRPr="00FE588E" w:rsidRDefault="00B128EC" w:rsidP="00160226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588E">
              <w:rPr>
                <w:rFonts w:ascii="宋体" w:hAnsi="宋体" w:hint="eastAsia"/>
                <w:sz w:val="22"/>
                <w:szCs w:val="22"/>
              </w:rPr>
              <w:t>简历</w:t>
            </w:r>
          </w:p>
        </w:tc>
        <w:tc>
          <w:tcPr>
            <w:tcW w:w="8672" w:type="dxa"/>
            <w:gridSpan w:val="7"/>
          </w:tcPr>
          <w:p w:rsidR="00B128EC" w:rsidRPr="00187094" w:rsidRDefault="00B128EC" w:rsidP="00B63A91">
            <w:pPr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1998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.0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7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-1998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12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 </w:t>
            </w:r>
            <w:r w:rsidR="00B63A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蜀都会计师事务所</w:t>
            </w:r>
            <w:r w:rsidR="00B63A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，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审计员 </w:t>
            </w:r>
          </w:p>
          <w:p w:rsidR="00B128EC" w:rsidRPr="00187094" w:rsidRDefault="00B128EC" w:rsidP="00B63A91">
            <w:pPr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1999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.0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1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-2000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10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 </w:t>
            </w:r>
            <w:r w:rsidR="00B63A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成都日月会计师事务所</w:t>
            </w:r>
            <w:r w:rsidR="00B63A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，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一级审计员</w:t>
            </w:r>
          </w:p>
          <w:p w:rsidR="00B128EC" w:rsidRPr="00187094" w:rsidRDefault="00B128EC" w:rsidP="009B295A">
            <w:pPr>
              <w:adjustRightInd w:val="0"/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2000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10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-2003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.0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8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 </w:t>
            </w:r>
            <w:r w:rsidR="00B63A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深圳鹏城会计师事务所</w:t>
            </w:r>
            <w:r w:rsidR="00B63A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，西南区审计部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项目经理</w:t>
            </w:r>
          </w:p>
          <w:p w:rsidR="00187094" w:rsidRDefault="00B128EC" w:rsidP="00B63A91">
            <w:pPr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2003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.0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8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-2004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12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 </w:t>
            </w:r>
            <w:r w:rsidR="00B63A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中国网络通信股份有限公司四川省分公司</w:t>
            </w:r>
            <w:r w:rsidR="00B63A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财务部，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报表会计、资金</w:t>
            </w:r>
          </w:p>
          <w:p w:rsidR="00B128EC" w:rsidRPr="00187094" w:rsidRDefault="00B128EC" w:rsidP="00187094">
            <w:pPr>
              <w:ind w:firstLineChars="950" w:firstLine="2090"/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管理</w:t>
            </w:r>
          </w:p>
          <w:p w:rsidR="00404974" w:rsidRPr="00187094" w:rsidRDefault="00B128EC" w:rsidP="00187094">
            <w:pPr>
              <w:jc w:val="left"/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2005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.0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1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-2008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12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 </w:t>
            </w:r>
            <w:r w:rsidR="00B63A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中国网络通信集团公司四川省分公司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财务部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综合统计及绩效评价</w:t>
            </w:r>
          </w:p>
          <w:p w:rsidR="00187094" w:rsidRDefault="00B128EC" w:rsidP="00B63A91">
            <w:pPr>
              <w:jc w:val="left"/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2009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.0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1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-201</w:t>
            </w:r>
            <w:r w:rsidR="00404974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2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.0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3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 </w:t>
            </w:r>
            <w:r w:rsidR="00B63A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中国联合网络通信移动网络公司</w:t>
            </w:r>
            <w:r w:rsidR="00746F38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四川省分公司预算管理组组长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/</w:t>
            </w:r>
          </w:p>
          <w:p w:rsidR="00B63A91" w:rsidRPr="00187094" w:rsidRDefault="009B295A" w:rsidP="00187094">
            <w:pPr>
              <w:ind w:firstLineChars="950" w:firstLine="2090"/>
              <w:jc w:val="left"/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网</w:t>
            </w:r>
            <w:r w:rsidR="00B128EC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络公司四川省分公司财务部预算管理</w:t>
            </w:r>
            <w:r w:rsidR="00F75514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组组长</w:t>
            </w:r>
          </w:p>
          <w:p w:rsidR="00B128EC" w:rsidRPr="00187094" w:rsidRDefault="00B128EC" w:rsidP="00B63A91">
            <w:pPr>
              <w:jc w:val="left"/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2011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.0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4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-</w:t>
            </w:r>
            <w:r w:rsidR="009F160C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2014.02  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中国联</w:t>
            </w:r>
            <w:r w:rsidR="009B295A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通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四川省分公司财务部预算管理</w:t>
            </w:r>
            <w:r w:rsidR="00F75514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组长</w:t>
            </w:r>
          </w:p>
          <w:p w:rsidR="009F160C" w:rsidRPr="00187094" w:rsidRDefault="009F160C" w:rsidP="00B63A91">
            <w:pPr>
              <w:jc w:val="left"/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2014.02 -</w:t>
            </w:r>
            <w:r w:rsidR="00954791"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2015.04  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中国联通四川省分公司财务部总经理助理</w:t>
            </w:r>
          </w:p>
          <w:p w:rsidR="00954791" w:rsidRDefault="00954791" w:rsidP="00954791">
            <w:pPr>
              <w:jc w:val="left"/>
              <w:rPr>
                <w:rFonts w:ascii="黑体" w:eastAsia="黑体" w:hAnsi="黑体"/>
                <w:bCs/>
                <w:sz w:val="22"/>
                <w:szCs w:val="22"/>
              </w:rPr>
            </w:pP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2015.04 -</w:t>
            </w:r>
            <w:r w:rsidR="004402B1">
              <w:rPr>
                <w:rFonts w:ascii="黑体" w:eastAsia="黑体" w:hAnsi="黑体" w:hint="eastAsia"/>
                <w:bCs/>
                <w:sz w:val="22"/>
                <w:szCs w:val="22"/>
              </w:rPr>
              <w:t>2017</w:t>
            </w:r>
            <w:r w:rsidR="004402B1">
              <w:rPr>
                <w:rFonts w:ascii="黑体" w:eastAsia="黑体" w:hAnsi="黑体"/>
                <w:bCs/>
                <w:sz w:val="22"/>
                <w:szCs w:val="22"/>
              </w:rPr>
              <w:t>.02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  中国联通四川省分公司财务部副总经理</w:t>
            </w:r>
          </w:p>
          <w:p w:rsidR="004402B1" w:rsidRPr="00FE588E" w:rsidRDefault="004402B1" w:rsidP="00954791"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2017</w:t>
            </w:r>
            <w:r>
              <w:rPr>
                <w:rFonts w:ascii="黑体" w:eastAsia="黑体" w:hAnsi="黑体"/>
                <w:bCs/>
                <w:sz w:val="22"/>
                <w:szCs w:val="22"/>
              </w:rPr>
              <w:t xml:space="preserve">.02 </w:t>
            </w:r>
            <w:r w:rsidRPr="00187094">
              <w:rPr>
                <w:rFonts w:ascii="黑体" w:eastAsia="黑体" w:hAnsi="黑体" w:hint="eastAsia"/>
                <w:bCs/>
                <w:sz w:val="22"/>
                <w:szCs w:val="22"/>
              </w:rPr>
              <w:t>-</w:t>
            </w:r>
            <w:r>
              <w:rPr>
                <w:rFonts w:ascii="黑体" w:eastAsia="黑体" w:hAnsi="黑体"/>
                <w:bCs/>
                <w:sz w:val="22"/>
                <w:szCs w:val="22"/>
              </w:rPr>
              <w:t xml:space="preserve">          </w:t>
            </w:r>
            <w:r w:rsidRPr="00187094">
              <w:rPr>
                <w:rFonts w:ascii="黑体" w:eastAsia="黑体" w:hAnsi="黑体" w:hint="eastAsia"/>
                <w:sz w:val="22"/>
                <w:szCs w:val="22"/>
              </w:rPr>
              <w:t>中国联通四川省分公司财务部副总经理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（主持</w:t>
            </w:r>
            <w:r>
              <w:rPr>
                <w:rFonts w:ascii="黑体" w:eastAsia="黑体" w:hAnsi="黑体"/>
                <w:sz w:val="22"/>
                <w:szCs w:val="22"/>
              </w:rPr>
              <w:t>工作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）</w:t>
            </w:r>
          </w:p>
        </w:tc>
      </w:tr>
    </w:tbl>
    <w:p w:rsidR="00962C76" w:rsidRPr="007129D2" w:rsidRDefault="00962C76" w:rsidP="00160226">
      <w:pPr>
        <w:ind w:firstLineChars="200" w:firstLine="420"/>
      </w:pPr>
    </w:p>
    <w:sectPr w:rsidR="00962C76" w:rsidRPr="007129D2" w:rsidSect="00FB595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9E" w:rsidRDefault="00C93E9E" w:rsidP="00B128EC">
      <w:r>
        <w:separator/>
      </w:r>
    </w:p>
  </w:endnote>
  <w:endnote w:type="continuationSeparator" w:id="0">
    <w:p w:rsidR="00C93E9E" w:rsidRDefault="00C93E9E" w:rsidP="00B1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9E" w:rsidRDefault="00C93E9E" w:rsidP="00B128EC">
      <w:r>
        <w:separator/>
      </w:r>
    </w:p>
  </w:footnote>
  <w:footnote w:type="continuationSeparator" w:id="0">
    <w:p w:rsidR="00C93E9E" w:rsidRDefault="00C93E9E" w:rsidP="00B1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623C4"/>
    <w:multiLevelType w:val="multilevel"/>
    <w:tmpl w:val="841E05CA"/>
    <w:lvl w:ilvl="0">
      <w:start w:val="2008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2">
      <w:start w:val="2009"/>
      <w:numFmt w:val="decimal"/>
      <w:lvlText w:val="%1.%2—%3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3">
      <w:start w:val="3"/>
      <w:numFmt w:val="decimalZero"/>
      <w:lvlText w:val="%1.%2—%3.%4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76"/>
    <w:rsid w:val="000A2646"/>
    <w:rsid w:val="000A26BD"/>
    <w:rsid w:val="000D032C"/>
    <w:rsid w:val="0011333F"/>
    <w:rsid w:val="00150A72"/>
    <w:rsid w:val="00160226"/>
    <w:rsid w:val="00187094"/>
    <w:rsid w:val="0024605D"/>
    <w:rsid w:val="00260FAC"/>
    <w:rsid w:val="002B2DC4"/>
    <w:rsid w:val="002E6577"/>
    <w:rsid w:val="00305A67"/>
    <w:rsid w:val="0032414E"/>
    <w:rsid w:val="00332C14"/>
    <w:rsid w:val="00343E2C"/>
    <w:rsid w:val="00404974"/>
    <w:rsid w:val="00432E7C"/>
    <w:rsid w:val="004402B1"/>
    <w:rsid w:val="00491049"/>
    <w:rsid w:val="00526EBB"/>
    <w:rsid w:val="00595E95"/>
    <w:rsid w:val="005A2C3B"/>
    <w:rsid w:val="005B122C"/>
    <w:rsid w:val="005E44B0"/>
    <w:rsid w:val="005F6182"/>
    <w:rsid w:val="00601064"/>
    <w:rsid w:val="007129D2"/>
    <w:rsid w:val="00723174"/>
    <w:rsid w:val="00746F38"/>
    <w:rsid w:val="0079491E"/>
    <w:rsid w:val="007B7D2F"/>
    <w:rsid w:val="00816685"/>
    <w:rsid w:val="008904EB"/>
    <w:rsid w:val="008A6D3C"/>
    <w:rsid w:val="008E5B7D"/>
    <w:rsid w:val="008F53E5"/>
    <w:rsid w:val="009358C9"/>
    <w:rsid w:val="00954791"/>
    <w:rsid w:val="00962C76"/>
    <w:rsid w:val="009B295A"/>
    <w:rsid w:val="009E1EB2"/>
    <w:rsid w:val="009F160C"/>
    <w:rsid w:val="009F6956"/>
    <w:rsid w:val="00A332FB"/>
    <w:rsid w:val="00A33D2C"/>
    <w:rsid w:val="00A53D02"/>
    <w:rsid w:val="00AD445B"/>
    <w:rsid w:val="00AE3C86"/>
    <w:rsid w:val="00B128EC"/>
    <w:rsid w:val="00B22001"/>
    <w:rsid w:val="00B63A91"/>
    <w:rsid w:val="00B851A3"/>
    <w:rsid w:val="00C0603C"/>
    <w:rsid w:val="00C312C6"/>
    <w:rsid w:val="00C93E9E"/>
    <w:rsid w:val="00C94F0E"/>
    <w:rsid w:val="00D15FCD"/>
    <w:rsid w:val="00D24BFF"/>
    <w:rsid w:val="00D6166F"/>
    <w:rsid w:val="00D91C73"/>
    <w:rsid w:val="00DA6AFE"/>
    <w:rsid w:val="00E05369"/>
    <w:rsid w:val="00E25016"/>
    <w:rsid w:val="00E63715"/>
    <w:rsid w:val="00E64F4B"/>
    <w:rsid w:val="00EC5A32"/>
    <w:rsid w:val="00ED6B22"/>
    <w:rsid w:val="00EF65D6"/>
    <w:rsid w:val="00F50D46"/>
    <w:rsid w:val="00F55EFF"/>
    <w:rsid w:val="00F75514"/>
    <w:rsid w:val="00FB5958"/>
    <w:rsid w:val="00FB6A67"/>
    <w:rsid w:val="00FC7FBE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B0845"/>
  <w15:docId w15:val="{AEF6B048-1B44-4DCE-88BC-65920764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C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128EC"/>
    <w:rPr>
      <w:kern w:val="2"/>
      <w:sz w:val="18"/>
      <w:szCs w:val="18"/>
    </w:rPr>
  </w:style>
  <w:style w:type="paragraph" w:styleId="a5">
    <w:name w:val="footer"/>
    <w:basedOn w:val="a"/>
    <w:link w:val="a6"/>
    <w:rsid w:val="00B1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128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bbbbbbbbbbbbb</dc:creator>
  <cp:lastModifiedBy>黄乔</cp:lastModifiedBy>
  <cp:revision>3</cp:revision>
  <dcterms:created xsi:type="dcterms:W3CDTF">2017-12-27T03:42:00Z</dcterms:created>
  <dcterms:modified xsi:type="dcterms:W3CDTF">2018-01-02T01:50:00Z</dcterms:modified>
</cp:coreProperties>
</file>