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940C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简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63"/>
        <w:gridCol w:w="1023"/>
        <w:gridCol w:w="886"/>
        <w:gridCol w:w="1282"/>
        <w:gridCol w:w="1241"/>
        <w:gridCol w:w="1200"/>
        <w:gridCol w:w="2127"/>
      </w:tblGrid>
      <w:tr w14:paraId="3B80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  <w:vAlign w:val="center"/>
          </w:tcPr>
          <w:p w14:paraId="6DC32D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23" w:type="dxa"/>
            <w:vAlign w:val="center"/>
          </w:tcPr>
          <w:p w14:paraId="4A6E34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余佳蔚</w:t>
            </w:r>
          </w:p>
        </w:tc>
        <w:tc>
          <w:tcPr>
            <w:tcW w:w="886" w:type="dxa"/>
            <w:vAlign w:val="center"/>
          </w:tcPr>
          <w:p w14:paraId="6290D2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82" w:type="dxa"/>
            <w:vAlign w:val="center"/>
          </w:tcPr>
          <w:p w14:paraId="2D3F31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1241" w:type="dxa"/>
            <w:vAlign w:val="center"/>
          </w:tcPr>
          <w:p w14:paraId="14DE22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出生年月（岁）</w:t>
            </w:r>
          </w:p>
        </w:tc>
        <w:tc>
          <w:tcPr>
            <w:tcW w:w="1200" w:type="dxa"/>
            <w:vAlign w:val="center"/>
          </w:tcPr>
          <w:p w14:paraId="3ECB164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1985.11</w:t>
            </w:r>
          </w:p>
          <w:p w14:paraId="468DAB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(40岁)</w:t>
            </w:r>
          </w:p>
        </w:tc>
        <w:tc>
          <w:tcPr>
            <w:tcW w:w="2127" w:type="dxa"/>
            <w:vMerge w:val="restart"/>
            <w:vAlign w:val="center"/>
          </w:tcPr>
          <w:p w14:paraId="3A6A23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1306830" cy="1764030"/>
                  <wp:effectExtent l="0" t="0" r="7620" b="7620"/>
                  <wp:docPr id="1" name="图片 1" descr="r_x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r_xx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176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A5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  <w:vAlign w:val="center"/>
          </w:tcPr>
          <w:p w14:paraId="6C056A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023" w:type="dxa"/>
            <w:vAlign w:val="center"/>
          </w:tcPr>
          <w:p w14:paraId="73887E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886" w:type="dxa"/>
            <w:vAlign w:val="center"/>
          </w:tcPr>
          <w:p w14:paraId="00B471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282" w:type="dxa"/>
            <w:vAlign w:val="center"/>
          </w:tcPr>
          <w:p w14:paraId="7E60E6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四川达州</w:t>
            </w:r>
          </w:p>
        </w:tc>
        <w:tc>
          <w:tcPr>
            <w:tcW w:w="1241" w:type="dxa"/>
            <w:vAlign w:val="center"/>
          </w:tcPr>
          <w:p w14:paraId="18809C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1200" w:type="dxa"/>
            <w:vAlign w:val="center"/>
          </w:tcPr>
          <w:p w14:paraId="5A9B89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四川达州</w:t>
            </w:r>
          </w:p>
        </w:tc>
        <w:tc>
          <w:tcPr>
            <w:tcW w:w="2127" w:type="dxa"/>
            <w:vMerge w:val="continue"/>
            <w:tcBorders/>
            <w:vAlign w:val="center"/>
          </w:tcPr>
          <w:p w14:paraId="594077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DDF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  <w:vAlign w:val="center"/>
          </w:tcPr>
          <w:p w14:paraId="753E2F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入党时间</w:t>
            </w:r>
          </w:p>
        </w:tc>
        <w:tc>
          <w:tcPr>
            <w:tcW w:w="1023" w:type="dxa"/>
            <w:vAlign w:val="center"/>
          </w:tcPr>
          <w:p w14:paraId="7ABE61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2004.5</w:t>
            </w:r>
          </w:p>
        </w:tc>
        <w:tc>
          <w:tcPr>
            <w:tcW w:w="886" w:type="dxa"/>
            <w:vAlign w:val="center"/>
          </w:tcPr>
          <w:p w14:paraId="55DDD8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工作时间</w:t>
            </w:r>
          </w:p>
        </w:tc>
        <w:tc>
          <w:tcPr>
            <w:tcW w:w="1282" w:type="dxa"/>
            <w:vAlign w:val="center"/>
          </w:tcPr>
          <w:p w14:paraId="64F0D3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08.07</w:t>
            </w:r>
          </w:p>
        </w:tc>
        <w:tc>
          <w:tcPr>
            <w:tcW w:w="1241" w:type="dxa"/>
            <w:vAlign w:val="center"/>
          </w:tcPr>
          <w:p w14:paraId="28DB65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200" w:type="dxa"/>
            <w:vAlign w:val="center"/>
          </w:tcPr>
          <w:p w14:paraId="4B66D9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健康</w:t>
            </w:r>
          </w:p>
        </w:tc>
        <w:tc>
          <w:tcPr>
            <w:tcW w:w="2127" w:type="dxa"/>
            <w:vMerge w:val="continue"/>
            <w:tcBorders/>
            <w:vAlign w:val="center"/>
          </w:tcPr>
          <w:p w14:paraId="30BAFF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2D8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  <w:vAlign w:val="center"/>
          </w:tcPr>
          <w:p w14:paraId="634EA4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专业技术职务</w:t>
            </w:r>
          </w:p>
        </w:tc>
        <w:tc>
          <w:tcPr>
            <w:tcW w:w="1909" w:type="dxa"/>
            <w:gridSpan w:val="2"/>
            <w:vAlign w:val="center"/>
          </w:tcPr>
          <w:p w14:paraId="277B55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高级会计师</w:t>
            </w:r>
          </w:p>
        </w:tc>
        <w:tc>
          <w:tcPr>
            <w:tcW w:w="1282" w:type="dxa"/>
            <w:vAlign w:val="center"/>
          </w:tcPr>
          <w:p w14:paraId="0B003F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熟悉专业专长</w:t>
            </w:r>
          </w:p>
        </w:tc>
        <w:tc>
          <w:tcPr>
            <w:tcW w:w="2441" w:type="dxa"/>
            <w:gridSpan w:val="2"/>
            <w:vAlign w:val="center"/>
          </w:tcPr>
          <w:p w14:paraId="67A371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财务管理</w:t>
            </w:r>
          </w:p>
        </w:tc>
        <w:tc>
          <w:tcPr>
            <w:tcW w:w="2127" w:type="dxa"/>
            <w:vMerge w:val="continue"/>
            <w:tcBorders/>
            <w:vAlign w:val="center"/>
          </w:tcPr>
          <w:p w14:paraId="560AEA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D8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  <w:vMerge w:val="restart"/>
            <w:vAlign w:val="center"/>
          </w:tcPr>
          <w:p w14:paraId="09A1D4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1023" w:type="dxa"/>
            <w:vAlign w:val="center"/>
          </w:tcPr>
          <w:p w14:paraId="73650A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全日制教育</w:t>
            </w:r>
          </w:p>
        </w:tc>
        <w:tc>
          <w:tcPr>
            <w:tcW w:w="2168" w:type="dxa"/>
            <w:gridSpan w:val="2"/>
            <w:vAlign w:val="center"/>
          </w:tcPr>
          <w:p w14:paraId="5D4B6D2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</w:t>
            </w:r>
          </w:p>
          <w:p w14:paraId="336761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经济学学士</w:t>
            </w:r>
          </w:p>
        </w:tc>
        <w:tc>
          <w:tcPr>
            <w:tcW w:w="1241" w:type="dxa"/>
            <w:vAlign w:val="center"/>
          </w:tcPr>
          <w:p w14:paraId="0C2EFA1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465C46E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14:paraId="38B9ECD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四川师范大学信息技术学院经济学专业</w:t>
            </w:r>
          </w:p>
        </w:tc>
      </w:tr>
      <w:tr w14:paraId="1CCF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  <w:vMerge w:val="continue"/>
            <w:tcBorders/>
            <w:vAlign w:val="center"/>
          </w:tcPr>
          <w:p w14:paraId="03EF6B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3" w:type="dxa"/>
            <w:vAlign w:val="center"/>
          </w:tcPr>
          <w:p w14:paraId="6E8418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2168" w:type="dxa"/>
            <w:gridSpan w:val="2"/>
            <w:vAlign w:val="center"/>
          </w:tcPr>
          <w:p w14:paraId="13E7BA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center"/>
          </w:tcPr>
          <w:p w14:paraId="624165C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5FF629C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14:paraId="6D2904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A42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6" w:type="dxa"/>
            <w:gridSpan w:val="2"/>
            <w:vAlign w:val="center"/>
          </w:tcPr>
          <w:p w14:paraId="045EAE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 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 务</w:t>
            </w:r>
          </w:p>
        </w:tc>
        <w:tc>
          <w:tcPr>
            <w:tcW w:w="6736" w:type="dxa"/>
            <w:gridSpan w:val="5"/>
            <w:vAlign w:val="center"/>
          </w:tcPr>
          <w:p w14:paraId="1275BB0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中国联通四川省分公司财务部总经理</w:t>
            </w:r>
          </w:p>
        </w:tc>
      </w:tr>
      <w:tr w14:paraId="4BBB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6" w:type="dxa"/>
            <w:gridSpan w:val="2"/>
            <w:vAlign w:val="center"/>
          </w:tcPr>
          <w:p w14:paraId="487C65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 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 务</w:t>
            </w:r>
          </w:p>
        </w:tc>
        <w:tc>
          <w:tcPr>
            <w:tcW w:w="6736" w:type="dxa"/>
            <w:gridSpan w:val="5"/>
            <w:vAlign w:val="center"/>
          </w:tcPr>
          <w:p w14:paraId="65B094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26C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6" w:type="dxa"/>
            <w:gridSpan w:val="2"/>
            <w:vAlign w:val="center"/>
          </w:tcPr>
          <w:p w14:paraId="2F1A48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 免 职 务</w:t>
            </w:r>
          </w:p>
        </w:tc>
        <w:tc>
          <w:tcPr>
            <w:tcW w:w="6736" w:type="dxa"/>
            <w:gridSpan w:val="5"/>
            <w:vAlign w:val="center"/>
          </w:tcPr>
          <w:p w14:paraId="00ABF3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538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30" w:hRule="atLeast"/>
        </w:trPr>
        <w:tc>
          <w:tcPr>
            <w:tcW w:w="763" w:type="dxa"/>
            <w:vAlign w:val="center"/>
          </w:tcPr>
          <w:p w14:paraId="05B346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简历</w:t>
            </w:r>
          </w:p>
        </w:tc>
        <w:tc>
          <w:tcPr>
            <w:tcW w:w="7759" w:type="dxa"/>
            <w:gridSpan w:val="6"/>
          </w:tcPr>
          <w:p w14:paraId="7C04E974">
            <w:pPr>
              <w:spacing w:before="60" w:beforeAutospacing="0" w:afterAutospacing="0" w:line="290" w:lineRule="exact"/>
              <w:ind w:left="2710" w:right="100" w:hanging="2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2004.09--2006.06  四川师范大学信息技术学院国际商务专业大专学习</w:t>
            </w:r>
          </w:p>
          <w:p w14:paraId="67889C8D">
            <w:pPr>
              <w:spacing w:beforeAutospacing="0" w:afterAutospacing="0" w:line="290" w:lineRule="exact"/>
              <w:ind w:left="2710" w:right="100" w:hanging="25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2006.06--2006.09  待入学</w:t>
            </w:r>
          </w:p>
          <w:p w14:paraId="533AEFEB">
            <w:pPr>
              <w:spacing w:beforeAutospacing="0" w:afterAutospacing="0" w:line="290" w:lineRule="exact"/>
              <w:ind w:left="2710" w:right="100" w:hanging="25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2006.09--2008.06  四川师范大学信息技术学院经济学专业大学本科学习</w:t>
            </w:r>
          </w:p>
          <w:p w14:paraId="104E7B0F">
            <w:pPr>
              <w:spacing w:beforeAutospacing="0" w:afterAutospacing="0" w:line="290" w:lineRule="exact"/>
              <w:ind w:left="2710" w:right="100" w:hanging="25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2008.07--2008.09  中国联通成都市分公司G网部员工</w:t>
            </w:r>
          </w:p>
          <w:p w14:paraId="65C1CCD2">
            <w:pPr>
              <w:spacing w:beforeAutospacing="0" w:afterAutospacing="0" w:line="290" w:lineRule="exact"/>
              <w:ind w:left="2710" w:right="100" w:hanging="25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2008.09--2018.02  中国联通成都市分公司财务部员工</w:t>
            </w:r>
          </w:p>
          <w:p w14:paraId="41599772">
            <w:pPr>
              <w:spacing w:beforeAutospacing="0" w:afterAutospacing="0" w:line="290" w:lineRule="exact"/>
              <w:ind w:left="2710" w:right="100" w:hanging="25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2018.02--2019.08  中国联通四川省分公司财务部绩效考核</w:t>
            </w:r>
          </w:p>
          <w:p w14:paraId="351E26CE">
            <w:pPr>
              <w:spacing w:beforeAutospacing="0" w:afterAutospacing="0" w:line="290" w:lineRule="exact"/>
              <w:ind w:left="2710" w:right="100" w:hanging="25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2019.08--2022.08  中国联通四川省分公司财务部资金运营管理</w:t>
            </w:r>
          </w:p>
          <w:p w14:paraId="434E492D">
            <w:pPr>
              <w:spacing w:beforeAutospacing="0" w:afterAutospacing="0" w:line="290" w:lineRule="exact"/>
              <w:ind w:left="2710" w:right="100" w:hanging="25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2022.08--2025.03  中国联通四川省分公司财务部副总经理</w:t>
            </w:r>
          </w:p>
          <w:p w14:paraId="4B0AA62B">
            <w:pPr>
              <w:spacing w:beforeAutospacing="0" w:afterAutospacing="0" w:line="290" w:lineRule="exact"/>
              <w:ind w:left="2710" w:right="100" w:hanging="25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2025.03--2025.07  中国联通四川省分公司物资采购与管理部副总经理（主持工作））</w:t>
            </w:r>
          </w:p>
          <w:p w14:paraId="397F74D6">
            <w:pPr>
              <w:spacing w:beforeAutospacing="0" w:afterAutospacing="0" w:line="290" w:lineRule="exact"/>
              <w:ind w:left="2710" w:right="100" w:hanging="25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2025.07--2025.12  中国联通四川省分公司供应链管理中心副总经理（主持工作））</w:t>
            </w:r>
          </w:p>
          <w:p w14:paraId="4E2728AF">
            <w:pPr>
              <w:spacing w:beforeAutospacing="0" w:afterAutospacing="0" w:line="290" w:lineRule="exact"/>
              <w:ind w:left="2710" w:right="100" w:hanging="25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2025.12--2026.05  中国联通四川省分公司供应链管理中心总经理</w:t>
            </w:r>
          </w:p>
          <w:p w14:paraId="0D1A728B">
            <w:pPr>
              <w:spacing w:beforeAutospacing="0" w:afterAutospacing="0" w:line="290" w:lineRule="exact"/>
              <w:ind w:left="2710" w:right="100" w:hanging="25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2026.05--         中国联通四川省分公司财务部总经理</w:t>
            </w:r>
          </w:p>
          <w:p w14:paraId="2C5DEE3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A1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3" w:type="dxa"/>
            <w:vAlign w:val="center"/>
          </w:tcPr>
          <w:p w14:paraId="25FB9CC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</w:p>
          <w:p w14:paraId="709337B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惩</w:t>
            </w:r>
          </w:p>
          <w:p w14:paraId="2DD1166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 w14:paraId="547DF8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7759" w:type="dxa"/>
            <w:gridSpan w:val="6"/>
          </w:tcPr>
          <w:p w14:paraId="054FDA20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2021.11 2021年度集团公司优秀共产党员、中国联通四川省分公司优秀共产党员</w:t>
            </w:r>
          </w:p>
          <w:p w14:paraId="0EA5A00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2024.12 2024年中国联通四川省分公司优秀管理者</w:t>
            </w:r>
          </w:p>
        </w:tc>
      </w:tr>
      <w:tr w14:paraId="1AD3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89" w:hRule="atLeast"/>
        </w:trPr>
        <w:tc>
          <w:tcPr>
            <w:tcW w:w="763" w:type="dxa"/>
            <w:vAlign w:val="center"/>
          </w:tcPr>
          <w:p w14:paraId="1918ECF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年核</w:t>
            </w:r>
          </w:p>
          <w:p w14:paraId="5CC4CD6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度结</w:t>
            </w:r>
          </w:p>
          <w:p w14:paraId="3FB07D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考果</w:t>
            </w:r>
          </w:p>
        </w:tc>
        <w:tc>
          <w:tcPr>
            <w:tcW w:w="7759" w:type="dxa"/>
            <w:gridSpan w:val="6"/>
          </w:tcPr>
          <w:p w14:paraId="25E79FB1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2025年度 良好</w:t>
            </w:r>
          </w:p>
          <w:p w14:paraId="1F0F32AE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2024年度 优秀</w:t>
            </w:r>
          </w:p>
          <w:p w14:paraId="5CA042E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2023年度 称职</w:t>
            </w:r>
          </w:p>
        </w:tc>
      </w:tr>
    </w:tbl>
    <w:p w14:paraId="034F6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2026-07-06T01:14:10Z</dcterms:created>
  <dc:creator>Administrator</dc:creator>
  <cp:lastModifiedBy>周子悦</cp:lastModifiedBy>
  <cp:lastPrinted>2026-07-06T01:28:37Z</cp:lastPrinted>
  <dcterms:modified xsi:type="dcterms:W3CDTF">2026-07-06T01:28:41Z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83444275052C478EB80D43B30EACEADF_12</vt:lpwstr>
  </property>
</Properties>
</file>